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sz w:val="28"/>
          <w:szCs w:val="28"/>
        </w:rPr>
      </w:pPr>
      <w:bookmarkStart w:id="0" w:name="_Hlk95946649_Копия_1"/>
      <w:bookmarkStart w:id="1" w:name="_GoBack"/>
      <w:bookmarkEnd w:id="0"/>
      <w:bookmarkEnd w:id="1"/>
      <w:r>
        <w:rPr>
          <w:b/>
          <w:bCs/>
          <w:color w:val="000000"/>
          <w:sz w:val="28"/>
          <w:szCs w:val="28"/>
        </w:rPr>
        <w:t>ДОГОВОР №_________</w:t>
      </w:r>
    </w:p>
    <w:p>
      <w:pPr>
        <w:pStyle w:val="Normal"/>
        <w:widowControl w:val="fals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оказание возмездных услуг по прикреплению лиц для подготовки диссертации на соискание ученой степени кандидата наук без освоения</w:t>
      </w:r>
    </w:p>
    <w:p>
      <w:pPr>
        <w:pStyle w:val="Normal"/>
        <w:widowControl w:val="fals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 подготовки научных и научно-педагогических кадров в аспирантуре (соискательство)</w:t>
      </w:r>
    </w:p>
    <w:p>
      <w:pPr>
        <w:pStyle w:val="Normal"/>
        <w:widowControl w:val="fals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г. Самара                             «___» _________ 202__ г.</w:t>
        <w:br/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(ФГАОУ ВО «СГЭУ»), именуемое в дальнейшем </w:t>
      </w:r>
      <w:r>
        <w:rPr>
          <w:b/>
          <w:sz w:val="28"/>
          <w:szCs w:val="28"/>
        </w:rPr>
        <w:t>«Исполнитель»</w:t>
      </w:r>
      <w:r>
        <w:rPr>
          <w:sz w:val="28"/>
          <w:szCs w:val="28"/>
        </w:rPr>
        <w:t>, в лице ___________________________________________, действующего на основании Доверенности №_______</w:t>
      </w:r>
      <w:r>
        <w:rPr>
          <w:sz w:val="28"/>
          <w:szCs w:val="28"/>
          <w:lang w:eastAsia="zh-CN"/>
        </w:rPr>
        <w:t xml:space="preserve"> от ___.___.20___ г.</w:t>
      </w:r>
      <w:r>
        <w:rPr>
          <w:sz w:val="28"/>
          <w:szCs w:val="28"/>
        </w:rPr>
        <w:t xml:space="preserve">, с одной стороны, и __________________________________________________________________, именуемый в дальнейшем </w:t>
      </w:r>
      <w:r>
        <w:rPr>
          <w:b/>
          <w:sz w:val="28"/>
          <w:szCs w:val="28"/>
        </w:rPr>
        <w:t>«Соискатель»</w:t>
      </w:r>
      <w:r>
        <w:rPr>
          <w:sz w:val="28"/>
          <w:szCs w:val="28"/>
        </w:rPr>
        <w:t>, с другой стороны, именуемые вместе «Стороны», а по отдельности «Сторона», заключили настоящий договор (далее - Договор) о нижеследующем.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1.1. Исполнитель обязуется оказать консультационную услугу - прикрепить Соискателя к ФГАОУ ВО «СГЭУ»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по научной специальности (научным специальностям):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spacing w:before="0" w:after="12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rPr>
          <w:sz w:val="22"/>
          <w:szCs w:val="22"/>
        </w:rPr>
        <w:t>шифр, наименование научной специальности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 оказать Соискателю услуги, связанные с подготовкой диссертации на соискание ученой степени кандидата наук (далее – услуги, диссертация), а Соискатель обязуется выполнить свои обязанности по договору в соответствии с планом подготовки кандидатской диссертации</w:t>
      </w:r>
      <w:r>
        <w:rPr>
          <w:sz w:val="28"/>
          <w:szCs w:val="28"/>
        </w:rPr>
        <w:t>, и оплатить оказываемые услуги.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2" w:name="Par19"/>
      <w:bookmarkEnd w:id="2"/>
      <w:r>
        <w:rPr>
          <w:sz w:val="28"/>
          <w:szCs w:val="28"/>
        </w:rPr>
        <w:t>1.2.</w:t>
        <w:tab/>
        <w:t xml:space="preserve">Срок подготовки Соискателем кандидатской диссертации: с даты издания приказа о прикреплении до ___.______.20___г.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1.3. Услуги оказываются в соответствии с действующим законодательством, локальными актами университета со дня издания приказа о прикреплении до даты окончания срока, установленного п. 1.2.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1.4.</w:t>
        <w:tab/>
        <w:t>Место исполнения обязательств по Договору: Российская Федерация, Самара, улица Советской ,141, ФГАОУ ВО «СГЭУ».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2. ЦЕНА И ПОРЯДОК РАСЧЕТОВ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Общая стоимость Услуг за год прикрепления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составляет _______рублей____копеек(______________________________________), в том </w:t>
      </w:r>
    </w:p>
    <w:p>
      <w:pPr>
        <w:pStyle w:val="Normal"/>
        <w:widowControl w:val="false"/>
        <w:jc w:val="both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>сумма прописью</w:t>
      </w:r>
      <w:r>
        <w:rPr>
          <w:sz w:val="16"/>
          <w:szCs w:val="16"/>
        </w:rPr>
        <w:t>)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>числе НДС 20%.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3" w:name="Par31"/>
      <w:bookmarkEnd w:id="3"/>
      <w:r>
        <w:rPr>
          <w:sz w:val="28"/>
          <w:szCs w:val="28"/>
        </w:rPr>
        <w:t>2.2. Соискатель оплачивает полностью стоимость Услуг за год прикрепления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в течение 10 календарных дней с даты заключения договора. В случае подготовки диссертации в меньший срок, чем указан в договоре, перерасчет стоимости не производится.</w:t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z w:val="28"/>
          <w:szCs w:val="28"/>
        </w:rPr>
        <w:t xml:space="preserve">2.3. Все расчеты по Договору производятся в безналичном порядке путем </w:t>
      </w:r>
      <w:r>
        <w:rPr>
          <w:color w:val="000000"/>
          <w:sz w:val="28"/>
          <w:szCs w:val="28"/>
        </w:rPr>
        <w:t xml:space="preserve">перечисления денежных средств на расчетный счет Исполнителя, </w:t>
      </w:r>
      <w:r>
        <w:rPr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этом Соискатель самостоятельно и за свой счет оплачивает услуги банков по приему и перечислению денежных средств. Обязательства по оплате считаются исполненными при фактическом поступлении денежных средств на расчетный счет Исполнителя</w:t>
      </w:r>
      <w:r>
        <w:rPr>
          <w:rFonts w:cs="Arial" w:ascii="Arial" w:hAnsi="Arial"/>
          <w:color w:val="000000"/>
          <w:sz w:val="16"/>
          <w:szCs w:val="16"/>
        </w:rPr>
        <w:t>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2.4. Соискатель имеет право обратиться с письменным заявлением к Исполнителю об изменении сроков оплаты за обучение.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>Изменение порядка и сроков оплаты оформляется дополнительным соглашением, которое подписывается сторонами и является неотъемлемой частью настоящего Договора.</w:t>
      </w:r>
    </w:p>
    <w:p>
      <w:pPr>
        <w:pStyle w:val="Normal"/>
        <w:widowControl w:val="false"/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3. ПРАВА И ОБЯЗАННОСТИ СТОРОН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3.1. Исполнитель обязан: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издать приказ о прикреплении Соискателя в течение 10 рабочих дней с момента заключения договора, после оплаты и представлением Соискателем платежного документа об оплате;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утвердить тему диссертационного исследования приказом ректора, назначить научного руководителя/научного консультанта и обеспечить условия для выполнения Соискателем индивидуального плана </w:t>
      </w:r>
      <w:r>
        <w:rPr>
          <w:bCs/>
          <w:sz w:val="28"/>
          <w:szCs w:val="28"/>
        </w:rPr>
        <w:t xml:space="preserve">подготовки диссертации на соискание ученой степени кандидата наук без освоения программ подготовки </w:t>
      </w:r>
      <w:r>
        <w:rPr>
          <w:sz w:val="28"/>
          <w:szCs w:val="28"/>
        </w:rPr>
        <w:t>научных и научно</w:t>
      </w:r>
      <w:r>
        <w:rPr>
          <w:bCs/>
          <w:sz w:val="28"/>
          <w:szCs w:val="28"/>
        </w:rPr>
        <w:t>-педагогических кадров в аспирантуре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Соискателю возможность пользоваться имуществом, фондами библиотеки</w:t>
      </w:r>
      <w:r>
        <w:rPr/>
        <w:t xml:space="preserve"> </w:t>
      </w:r>
      <w:r>
        <w:rPr>
          <w:sz w:val="28"/>
          <w:szCs w:val="28"/>
        </w:rPr>
        <w:t>Исполнителя, всем необходимым оборудованием в целях подготовки диссертации;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Соискателю доступ к ЭИОС, научной библиотеке Исполнителя;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Соискателю квалифицированное научное консультирование для оказания помощи Соискателю в подготовке диссертации. Научное консультирование производится из расчета 50 (Пятьдесят) академических часов в год;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процесс подготовки Соискателем диссертации, выполнения им индивидуального плана;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Соискателю содействие в проведении научных исследований, подготовке диссертации; 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 в течение одного месяца со дня представления диссертации выдать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№842 «О порядке присуждения ученых степеней».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 не берет на себя обязательств по восполнению дополнительными консультациями пропусков Соискателя консультаций по любой причине.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3.2. Исполнитель вправе: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Соискателя информацию о ходе подготовки диссертации;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Соискателя выполнения индивидуального плана подготовки кандидатской диссертации;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 оказывать услуги и отчислить Соискателя, если будут обнаружены недостоверные сведения в документах, представленных Соискателем при зачислении, препятствующие оказанию услуг по настоящему договору;</w:t>
      </w:r>
    </w:p>
    <w:p>
      <w:pPr>
        <w:pStyle w:val="Normal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- отказаться от исполнения настоящего договора в случае неисполнения Соискателем финансовых обязательств, либо не выполнения им индивидуального плана подготовки диссертации;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порядок и сроки проведения ежегодных отчетов Соискателя о выполнении индивидуального плана.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3.3. Соискатель обязан: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обсудить тему диссертации на заседании кафедры и представить тему в Управление организации научных исследований и подготовки научных кадров для включения в Приказ в срок не позднее 30 дней с даты издания приказа о прикреплении Соискателя;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индивидуальный план подготовки диссертации на весь период прикрепления;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всего периода подготовки диссертации добросовестно выполнять все задания научного руководителя;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установленные сроки предоставлять для апробации текст кандидатской диссертации;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добросовестно выполнить в полном объеме индивидуальный план подготовки диссертации, в сроки, определенные индивидуальным планом и в порядке, установленном локальными актами Исполнителя;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имуществу Исполнителя, соблюдать правила пользования научной библиотекой, ЭИОС, возмещать причиненный ущерб;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не нарушать исключительные права Исполнителя на результаты интеллектуальной деятельности, не допускать использование их без согласия Исполнителя;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научные исследования и осуществлять подготовку диссертации в соответствии с индивидуальным планом;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информировать научного руководителя/научного консультанта о ходе подготовки диссертации, консультироваться по вызывающим затруднение вопросам, сообщать научному руководителю об итогах выполнения каждого из этапов подготовки диссертации и представлять научному консультанту результаты в соответствии с индивидуальным планом подготовки диссертации;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ежегодно отчитываться о выполнении плана подготовки кандидатской диссертации;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доводить до сведения Управления организации научных исследований и подготовки научных кадров информацию о смене фамилии, имени, отчества, места регистрации или места пребывания, представлять и получать необходимые документы;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в сроки, определенные индивидуальным планом и в порядке, установленном локальными актами Исполнителя, представить диссертацию для подготовки заключения предусмотренного пунктом 16 Положения о присуждении ученых степеней, утвержденного постановлением Правительства Российской Федерации от 24 сентября 2013 г. №842 «О порядке присуждения ученых степеней»;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вносить плату по договору в размере и в порядке, установленном разделом 2 Договора;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3.4. Соискатель имеет право: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научной библиотекой, ЭИОС, лабораторным оборудованием и иными ресурсами Исполнителя в целях подготовки диссертации;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к сотрудникам Исполнителя по вопросам, касающимся подготовки диссертации;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дополнительными услугами Исполнителя на основании отдельно заключенного договора;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диссертационное исследование досрочно;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диссертацию для дачи заключения, предусмотренного пунктом 16 Положения о присуждении ученых степеней, утвержденного постановлением Правительства Российской Федерации от 24 сентября 2013 г. №842 «О порядке присуждения ученых степеней» в сроки, определенные индивидуальным планом и в порядке, установленном локальными актами Исполнителя;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месяца со дня представления диссертации, получить от Исполнителя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№842 «О порядке присуждения ученых степеней».</w:t>
      </w:r>
    </w:p>
    <w:p>
      <w:pPr>
        <w:pStyle w:val="Normal"/>
        <w:widowControl w:val="false"/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вступает в действие с даты подписания по ___________, а в части исполнения Сторонами своих обязательств — до полного их исполнения.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4.3. Стороны подтверждают, что Договор считается заключенным как путем подписания всеми Сторонами Договора на бумажном носителе и скрепленным печатью, так и путем подписания электронного документа. Обмен документами может осуществляться путем передачи электронной копии (скан-копии) подписанного документа в формате PDF, полученной путем сканирования либо фотографирования, по адресам электронной почты, указанным в разделе «Адреса и реквизиты Сторон».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Стороны договорились, что электронные документы и их копии, сообщения, извещения, уведомления, в том числе – о наличии задолженности по оплате, запрос о предоставлении объяснений по факту нарушения условий настоящего Договора и т.п., относящиеся к предмету настоящего Договора и направленные по адресам электронной почты, указанным в разделе «Адреса и реквизиты Сторон» или путем обмена электронными документами с использованием специализированных сервисов электронного документооборота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4.4. Договор составлен в двух экземплярах, по одному для каждой из Сторон.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4.5. Адреса, реквизиты и подписи Сторон: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304"/>
        <w:gridCol w:w="5550"/>
      </w:tblGrid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-142" w:right="-540" w:firstLine="142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Соискатель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-142" w:right="-540" w:hang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рождения:   дата/месяц/ год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Серия_____________ номер_____________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right="17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right="17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 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подразделения: 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прописки: 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регистрации: 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___________________/И.О. Фамилия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-142" w:right="-540" w:firstLine="142"/>
              <w:rPr/>
            </w:pPr>
            <w:r>
              <w:rPr/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" w:hanging="0"/>
              <w:rPr>
                <w:rFonts w:eastAsia="Calibri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>ФГАОУ ВО «СГЭУ»: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Адрес: 443090, г. Самара, ул. Советской Армии, 141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Тел. (846) 933-87-78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E</w:t>
            </w:r>
            <w:r>
              <w:rPr>
                <w:rFonts w:eastAsia="Calibri"/>
                <w:sz w:val="22"/>
                <w:szCs w:val="22"/>
                <w:lang w:eastAsia="zh-CN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mail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: </w:t>
            </w:r>
            <w:hyperlink r:id="rId2">
              <w:r>
                <w:rPr>
                  <w:rFonts w:eastAsia="Calibri"/>
                  <w:color w:val="0000FF"/>
                  <w:sz w:val="22"/>
                  <w:szCs w:val="22"/>
                  <w:lang w:val="en-US" w:eastAsia="zh-CN"/>
                </w:rPr>
                <w:t>aspirant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@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sseu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.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ru</w:t>
              </w:r>
            </w:hyperlink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hyperlink r:id="rId3"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http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://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www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.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sseu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.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ru</w:t>
              </w:r>
              <w:r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/</w:t>
              </w:r>
            </w:hyperlink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ИНН 6318100897 КПП 631801001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Получатель: УФК по Самарской области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(ФГАОУ ВО «СГЭУ», л/с 30426К30370) 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Наименование банка: 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ОТДЕЛЕНИЕ САМАРА БАНКА РОССИИ//УФК по Самарской области 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 Самара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БИК 013601205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ЕКС 40102810545370000036-(кор.счет)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Номер счета 03214643000000014200-(банковский счет)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ОКВЭД 85.22 ОКПО 02068367</w:t>
            </w:r>
          </w:p>
          <w:p>
            <w:pPr>
              <w:pStyle w:val="Normal"/>
              <w:widowControl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ОКТМО 36701345000</w:t>
            </w:r>
          </w:p>
          <w:p>
            <w:pPr>
              <w:pStyle w:val="Normal"/>
              <w:widowControl w:val="false"/>
              <w:snapToGrid w:val="false"/>
              <w:ind w:right="-11" w:hanging="0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ОГРН 1026301505120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-142" w:right="-54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right="-54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  <w:tab w:val="left" w:pos="3544" w:leader="none"/>
              </w:tabs>
              <w:ind w:left="-142" w:right="-540" w:hanging="0"/>
              <w:jc w:val="both"/>
              <w:rPr/>
            </w:pPr>
            <w:r>
              <w:rPr/>
              <w:t>Ректор/Уполномоченное лицо________И.О. Фамилия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645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uiPriority w:val="99"/>
    <w:qFormat/>
    <w:rsid w:val="00764580"/>
    <w:rPr>
      <w:rFonts w:ascii="Times New Roman" w:hAnsi="Times New Roman" w:cs="Times New Roman"/>
      <w:sz w:val="26"/>
      <w:szCs w:val="26"/>
    </w:rPr>
  </w:style>
  <w:style w:type="character" w:styleId="Docdata" w:customStyle="1">
    <w:name w:val="docdata"/>
    <w:qFormat/>
    <w:rsid w:val="00460c2c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e3a0c"/>
    <w:rPr>
      <w:rFonts w:ascii="Segoe UI" w:hAnsi="Segoe UI" w:eastAsia="Times New Roman" w:cs="Segoe UI"/>
      <w:sz w:val="18"/>
      <w:szCs w:val="18"/>
      <w:lang w:eastAsia="ru-RU"/>
    </w:rPr>
  </w:style>
  <w:style w:type="character" w:styleId="-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91" w:customStyle="1">
    <w:name w:val="Style9"/>
    <w:basedOn w:val="Normal"/>
    <w:uiPriority w:val="99"/>
    <w:qFormat/>
    <w:rsid w:val="00764580"/>
    <w:pPr>
      <w:widowControl w:val="false"/>
      <w:spacing w:lineRule="exact" w:line="297"/>
      <w:jc w:val="both"/>
    </w:pPr>
    <w:rPr>
      <w:rFonts w:eastAsia="" w:eastAsiaTheme="minorEastAsi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e3a0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45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seu@sseu.ru" TargetMode="External"/><Relationship Id="rId3" Type="http://schemas.openxmlformats.org/officeDocument/2006/relationships/hyperlink" Target="http://www.sseu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LibreOffice/7.5.2.1$Linux_X86_64 LibreOffice_project/50$Build-1</Application>
  <AppVersion>15.0000</AppVersion>
  <Pages>5</Pages>
  <Words>1360</Words>
  <Characters>10366</Characters>
  <CharactersWithSpaces>11820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2023-01-24T07:20:00Z</dcterms:created>
  <dc:creator>Юсупова Светлана Николаевна</dc:creator>
  <dc:description/>
  <dc:language>ru-RU</dc:language>
  <cp:lastModifiedBy/>
  <cp:lastPrinted>2023-10-27T09:33:38Z</cp:lastPrinted>
  <dcterms:modified xsi:type="dcterms:W3CDTF">2023-11-21T13:05:56Z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