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0E" w:rsidRDefault="00E603A6" w:rsidP="00E603A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</w:t>
      </w:r>
      <w:r w:rsid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проведении отбора</w:t>
      </w:r>
      <w:r w:rsidR="00244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научных проектов </w:t>
      </w:r>
    </w:p>
    <w:p w:rsidR="00795C08" w:rsidRDefault="00795C08" w:rsidP="00E603A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P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предоставления за счет средств областного бюджета </w:t>
      </w:r>
    </w:p>
    <w:p w:rsidR="00795C08" w:rsidRDefault="00795C08" w:rsidP="00E603A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Губернских грантов в области науки и техники</w:t>
      </w:r>
    </w:p>
    <w:p w:rsidR="0008400E" w:rsidRDefault="0008400E" w:rsidP="00795C08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5C08" w:rsidRDefault="006963C0" w:rsidP="00C369F4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 w:rsidR="00AD0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18</w:t>
      </w:r>
      <w:r w:rsidR="00714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марта по </w:t>
      </w:r>
      <w:r w:rsidR="00AD0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</w:t>
      </w:r>
      <w:r w:rsidR="00714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апреля</w:t>
      </w:r>
      <w:r w:rsidRPr="0059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 w:rsidR="00AD0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59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министерство </w:t>
      </w:r>
      <w:r w:rsidR="00CB573E" w:rsidRPr="0059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образования и науки</w:t>
      </w:r>
      <w:r w:rsidRPr="0059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Самарской области осуществляет прием заявок участников отбора </w:t>
      </w:r>
      <w:r w:rsidR="00244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научных проектов </w:t>
      </w:r>
      <w:r w:rsidR="00CB573E" w:rsidRPr="0059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предоставление </w:t>
      </w:r>
      <w:r w:rsid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795C08" w:rsidRP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с</w:t>
      </w:r>
      <w:r w:rsid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чет средств областного бюджета </w:t>
      </w:r>
      <w:r w:rsidR="00795C08" w:rsidRP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Губернских грантов в области науки и техники</w:t>
      </w:r>
      <w:r w:rsidR="00795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95C08" w:rsidRDefault="00274055" w:rsidP="00C369F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4CD">
        <w:rPr>
          <w:rFonts w:ascii="Times New Roman" w:hAnsi="Times New Roman" w:cs="Times New Roman"/>
          <w:sz w:val="28"/>
          <w:szCs w:val="28"/>
        </w:rPr>
        <w:t>Нормативное обеспечение:</w:t>
      </w:r>
      <w:r w:rsidR="00795C0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95C08" w:rsidRPr="00795C08">
        <w:rPr>
          <w:rFonts w:ascii="Times New Roman" w:hAnsi="Times New Roman" w:cs="Times New Roman"/>
          <w:sz w:val="28"/>
          <w:szCs w:val="28"/>
        </w:rPr>
        <w:t xml:space="preserve"> Пра</w:t>
      </w:r>
      <w:r w:rsidR="00795C08">
        <w:rPr>
          <w:rFonts w:ascii="Times New Roman" w:hAnsi="Times New Roman" w:cs="Times New Roman"/>
          <w:sz w:val="28"/>
          <w:szCs w:val="28"/>
        </w:rPr>
        <w:t xml:space="preserve">вительства Самарской области </w:t>
      </w:r>
      <w:r w:rsidR="00795C08" w:rsidRPr="00795C08">
        <w:rPr>
          <w:rFonts w:ascii="Times New Roman" w:hAnsi="Times New Roman" w:cs="Times New Roman"/>
          <w:sz w:val="28"/>
          <w:szCs w:val="28"/>
        </w:rPr>
        <w:t>от 04.03.2009 № 71 «О порядке предоставления за счет средств областного бюджета Губернских премий и грантов в области науки и техники»</w:t>
      </w:r>
      <w:r w:rsidR="00BE280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795C08">
        <w:rPr>
          <w:rFonts w:ascii="Times New Roman" w:hAnsi="Times New Roman" w:cs="Times New Roman"/>
          <w:sz w:val="28"/>
          <w:szCs w:val="28"/>
        </w:rPr>
        <w:t>.</w:t>
      </w:r>
    </w:p>
    <w:p w:rsidR="00CB573E" w:rsidRPr="005944CD" w:rsidRDefault="00274055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4CD">
        <w:rPr>
          <w:rFonts w:ascii="Times New Roman" w:hAnsi="Times New Roman" w:cs="Times New Roman"/>
          <w:sz w:val="28"/>
          <w:szCs w:val="28"/>
        </w:rPr>
        <w:t>1.</w:t>
      </w:r>
      <w:r w:rsidR="00CB573E" w:rsidRPr="005944CD">
        <w:rPr>
          <w:rFonts w:ascii="Times New Roman" w:hAnsi="Times New Roman" w:cs="Times New Roman"/>
          <w:sz w:val="28"/>
          <w:szCs w:val="28"/>
        </w:rPr>
        <w:t xml:space="preserve">1. Срок проведения отбора – с 9.00 </w:t>
      </w:r>
      <w:r w:rsidR="00AD0B55">
        <w:rPr>
          <w:rFonts w:ascii="Times New Roman" w:hAnsi="Times New Roman" w:cs="Times New Roman"/>
          <w:sz w:val="28"/>
          <w:szCs w:val="28"/>
        </w:rPr>
        <w:t>18</w:t>
      </w:r>
      <w:r w:rsidR="0008400E">
        <w:rPr>
          <w:rFonts w:ascii="Times New Roman" w:hAnsi="Times New Roman" w:cs="Times New Roman"/>
          <w:sz w:val="28"/>
          <w:szCs w:val="28"/>
        </w:rPr>
        <w:t xml:space="preserve"> </w:t>
      </w:r>
      <w:r w:rsidR="00714A0D">
        <w:rPr>
          <w:rFonts w:ascii="Times New Roman" w:hAnsi="Times New Roman" w:cs="Times New Roman"/>
          <w:sz w:val="28"/>
          <w:szCs w:val="28"/>
        </w:rPr>
        <w:t>марта</w:t>
      </w:r>
      <w:r w:rsidR="00CB573E" w:rsidRPr="005944CD">
        <w:rPr>
          <w:rFonts w:ascii="Times New Roman" w:hAnsi="Times New Roman" w:cs="Times New Roman"/>
          <w:sz w:val="28"/>
          <w:szCs w:val="28"/>
        </w:rPr>
        <w:t xml:space="preserve"> 202</w:t>
      </w:r>
      <w:r w:rsidR="00AD0B55">
        <w:rPr>
          <w:rFonts w:ascii="Times New Roman" w:hAnsi="Times New Roman" w:cs="Times New Roman"/>
          <w:sz w:val="28"/>
          <w:szCs w:val="28"/>
        </w:rPr>
        <w:t>4</w:t>
      </w:r>
      <w:r w:rsidR="00CB573E" w:rsidRPr="005944CD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795C08">
        <w:rPr>
          <w:rFonts w:ascii="Times New Roman" w:hAnsi="Times New Roman" w:cs="Times New Roman"/>
          <w:sz w:val="28"/>
          <w:szCs w:val="28"/>
        </w:rPr>
        <w:t>5</w:t>
      </w:r>
      <w:r w:rsidR="00CB573E" w:rsidRPr="005944CD">
        <w:rPr>
          <w:rFonts w:ascii="Times New Roman" w:hAnsi="Times New Roman" w:cs="Times New Roman"/>
          <w:sz w:val="28"/>
          <w:szCs w:val="28"/>
        </w:rPr>
        <w:t xml:space="preserve">.00 </w:t>
      </w:r>
      <w:r w:rsidR="0072135C" w:rsidRPr="005944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B55">
        <w:rPr>
          <w:rFonts w:ascii="Times New Roman" w:hAnsi="Times New Roman" w:cs="Times New Roman"/>
          <w:sz w:val="28"/>
          <w:szCs w:val="28"/>
        </w:rPr>
        <w:t xml:space="preserve">16 </w:t>
      </w:r>
      <w:r w:rsidR="00714A0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8400E">
        <w:rPr>
          <w:rFonts w:ascii="Times New Roman" w:hAnsi="Times New Roman" w:cs="Times New Roman"/>
          <w:sz w:val="28"/>
          <w:szCs w:val="28"/>
        </w:rPr>
        <w:t>202</w:t>
      </w:r>
      <w:r w:rsidR="00AD0B55">
        <w:rPr>
          <w:rFonts w:ascii="Times New Roman" w:hAnsi="Times New Roman" w:cs="Times New Roman"/>
          <w:sz w:val="28"/>
          <w:szCs w:val="28"/>
        </w:rPr>
        <w:t xml:space="preserve">4 </w:t>
      </w:r>
      <w:r w:rsidR="00CB573E" w:rsidRPr="005944CD">
        <w:rPr>
          <w:rFonts w:ascii="Times New Roman" w:hAnsi="Times New Roman" w:cs="Times New Roman"/>
          <w:sz w:val="28"/>
          <w:szCs w:val="28"/>
        </w:rPr>
        <w:t>года.</w:t>
      </w:r>
    </w:p>
    <w:p w:rsidR="00795C08" w:rsidRPr="0059584F" w:rsidRDefault="00274055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5944CD">
        <w:rPr>
          <w:rFonts w:ascii="Times New Roman" w:hAnsi="Times New Roman" w:cs="Times New Roman"/>
          <w:sz w:val="28"/>
          <w:szCs w:val="28"/>
        </w:rPr>
        <w:t>1.</w:t>
      </w:r>
      <w:r w:rsidR="00CB573E" w:rsidRPr="005944CD">
        <w:rPr>
          <w:rFonts w:ascii="Times New Roman" w:hAnsi="Times New Roman" w:cs="Times New Roman"/>
          <w:sz w:val="28"/>
          <w:szCs w:val="28"/>
        </w:rPr>
        <w:t xml:space="preserve">2. </w:t>
      </w:r>
      <w:r w:rsidR="00795C08">
        <w:rPr>
          <w:rFonts w:ascii="Times New Roman" w:hAnsi="Times New Roman" w:cs="Times New Roman"/>
          <w:sz w:val="28"/>
          <w:szCs w:val="28"/>
        </w:rPr>
        <w:t>Местонахождение, почтовый адрес, адрес электронной почты министерства: 443099, г. Сам</w:t>
      </w:r>
      <w:r w:rsidR="0059584F">
        <w:rPr>
          <w:rFonts w:ascii="Times New Roman" w:hAnsi="Times New Roman" w:cs="Times New Roman"/>
          <w:sz w:val="28"/>
          <w:szCs w:val="28"/>
        </w:rPr>
        <w:t>ара, ул. А. Толстого, д. 38/16 (</w:t>
      </w:r>
      <w:proofErr w:type="spellStart"/>
      <w:r w:rsidR="005958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584F">
        <w:rPr>
          <w:rFonts w:ascii="Times New Roman" w:hAnsi="Times New Roman" w:cs="Times New Roman"/>
          <w:sz w:val="28"/>
          <w:szCs w:val="28"/>
        </w:rPr>
        <w:t xml:space="preserve">. 215) </w:t>
      </w:r>
      <w:r w:rsidR="00795C08">
        <w:rPr>
          <w:rFonts w:ascii="Times New Roman" w:hAnsi="Times New Roman" w:cs="Times New Roman"/>
          <w:sz w:val="28"/>
          <w:szCs w:val="28"/>
        </w:rPr>
        <w:t xml:space="preserve">main@samara.edu.ru и организатора отбора: 443001, Самарский научный центр РАН, г. Самара, Студенческий переулок, д. 3а, </w:t>
      </w:r>
      <w:hyperlink r:id="rId7" w:history="1">
        <w:r w:rsidR="00795C08" w:rsidRPr="00595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presidium@ssc.smr.ru</w:t>
        </w:r>
      </w:hyperlink>
      <w:r w:rsidR="00795C08" w:rsidRPr="0059584F">
        <w:rPr>
          <w:rFonts w:ascii="Times New Roman" w:hAnsi="Times New Roman" w:cs="Times New Roman"/>
          <w:sz w:val="28"/>
          <w:szCs w:val="28"/>
        </w:rPr>
        <w:t>.</w:t>
      </w:r>
    </w:p>
    <w:p w:rsidR="00244752" w:rsidRDefault="00BE280D" w:rsidP="00244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E280D">
        <w:rPr>
          <w:rFonts w:ascii="Times New Roman" w:hAnsi="Times New Roman" w:cs="Times New Roman"/>
          <w:sz w:val="28"/>
          <w:szCs w:val="28"/>
        </w:rPr>
        <w:t>Цель предоставления гранта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1.3 настоящего Порядка:</w:t>
      </w:r>
      <w:r w:rsidR="00244752">
        <w:rPr>
          <w:rFonts w:ascii="Times New Roman" w:hAnsi="Times New Roman" w:cs="Times New Roman"/>
          <w:sz w:val="28"/>
          <w:szCs w:val="28"/>
        </w:rPr>
        <w:t xml:space="preserve"> </w:t>
      </w:r>
      <w:r w:rsidR="00244752" w:rsidRPr="00244752">
        <w:rPr>
          <w:rFonts w:ascii="Times New Roman" w:hAnsi="Times New Roman" w:cs="Times New Roman"/>
          <w:sz w:val="28"/>
          <w:szCs w:val="28"/>
        </w:rPr>
        <w:t>финансовое обеспечение (возмещение) затрат, связанных с выполнением научных проектов в области науки и техники (далее - проекты) по следующим направлениям</w:t>
      </w:r>
      <w:r w:rsidR="00244752">
        <w:rPr>
          <w:rFonts w:ascii="Times New Roman" w:hAnsi="Times New Roman" w:cs="Times New Roman"/>
          <w:sz w:val="28"/>
          <w:szCs w:val="28"/>
        </w:rPr>
        <w:t>: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>подготовка и (или) издание монографий, сборников научных трудов и научно-методических разработок;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>Гранты предоставляются на финансовое обеспечение (возмещение) затрат по следующим направлениям: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>оплата труда работников, непосредственно занятых в выполнении проекта, включая налоги и иные социальные выплаты;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>приобретение оборудования для научных (экспериментальных) работ, необходимого для выполнения проекта;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>приобретение расходных материалов и комплектующих для оборудования, необходимых для выполнения проекта;</w:t>
      </w:r>
    </w:p>
    <w:p w:rsidR="00BE280D" w:rsidRPr="00BE280D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lastRenderedPageBreak/>
        <w:t>оплата командировок работников, непосредственно занятых в выполнении проекта;</w:t>
      </w:r>
    </w:p>
    <w:p w:rsidR="00BE280D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80D">
        <w:rPr>
          <w:rFonts w:ascii="Times New Roman" w:hAnsi="Times New Roman" w:cs="Times New Roman"/>
          <w:sz w:val="28"/>
          <w:szCs w:val="28"/>
        </w:rPr>
        <w:t xml:space="preserve">оплата участия работников, непосредственно занятых в выполнении проекта, в научных </w:t>
      </w: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(конференциях, научных семинарах, симпозиумах) по тематике проекта;</w:t>
      </w:r>
    </w:p>
    <w:p w:rsidR="00BE280D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оплата подготовки и (или) проведения на территории Самарской области научных мероприятий (конференций, научных семинаров, симпозиумов и т.п.) по тематике проекта;</w:t>
      </w:r>
    </w:p>
    <w:p w:rsidR="00BE280D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(или) издание монографий, сборников научных трудов и научно-методических разработок по тематике проекта;</w:t>
      </w:r>
    </w:p>
    <w:p w:rsidR="00BE280D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оплата работ (оказание услуг) сторонних организаций, непосредственно связанных с выполнением проекта.</w:t>
      </w:r>
    </w:p>
    <w:p w:rsidR="00795C08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гранта в соответствии с пунктом 2.17 настоящего Порядка:</w:t>
      </w:r>
    </w:p>
    <w:p w:rsidR="00BE280D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30 декабря 202</w:t>
      </w:r>
      <w:r w:rsidR="00AD0B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следующих результатов предоставления гранта исходя из направлений проекта, указанных в пункте 1.3 настоящего Порядка:</w:t>
      </w:r>
    </w:p>
    <w:p w:rsidR="00BE280D" w:rsidRPr="00C369F4" w:rsidRDefault="00714A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публикаций по тематике научного проекта в изданиях, индексируемых в библиографических зарубежных базах данных публикаций и/или </w:t>
      </w:r>
      <w:proofErr w:type="spellStart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>Russian</w:t>
      </w:r>
      <w:proofErr w:type="spellEnd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>Citation</w:t>
      </w:r>
      <w:proofErr w:type="spellEnd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>Index</w:t>
      </w:r>
      <w:proofErr w:type="spellEnd"/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(RSCI) в году, предшествующем году предоставления гранта, и (или) в течение года, в котором был предоставлен грант</w:t>
      </w:r>
      <w:r w:rsidR="00BE280D"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280D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подготовленных и (или) изданных монографий, сборников научных трудов и научно-методических разработок по тематике научного проекта в году, предшествующем году предоставления гранта, и (или) в течение года, в котором был предоставлен грант;</w:t>
      </w:r>
    </w:p>
    <w:p w:rsidR="00BE280D" w:rsidRPr="00C369F4" w:rsidRDefault="00BE28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подготовленных и (или) проведенных на территории Самарской области научных мероприятий (конференций, научных семинаров, симпозиумов и т.п.) по тематике научного проекта в году, предшествующем году предоставления гранта, и (или) в течение года, в котором был предоставлен грант.</w:t>
      </w:r>
    </w:p>
    <w:p w:rsidR="00714A0D" w:rsidRDefault="00714A0D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>Точная дата завершения и конечное значение результата предоставления гранта и характеристики (показатели, необходимые для достижения результата) указываются в соглашении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BD2" w:rsidRPr="00C369F4" w:rsidRDefault="00202BD2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714A0D" w:rsidRPr="00714A0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проведения отбора на едином портале и официальных сайтах в информационно-телекоммуникационной сети Интернет министерства (https://educat.samregion.ru/) и организатора отбора</w:t>
      </w: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Категории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грантозаявителей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требования к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грантозаявителям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8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1.5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перечень документов </w:t>
      </w: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сведений, представляемых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грантозаявителями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подтверждения их соответствия указанным категориям и требованиям, в соответствии с </w:t>
      </w:r>
      <w:hyperlink r:id="rId10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44752" w:rsidRPr="00C369F4" w:rsidRDefault="00244752" w:rsidP="00244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документов и сведений, </w:t>
      </w:r>
      <w:r w:rsidRPr="002447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представляемых участниками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(утверждены приказом министерства образования и науки Самарской области от 23.03.2022 № 128-од).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Порядок подачи заявок и требования, предъявляемые к форме и содержанию заявок в соответствии с </w:t>
      </w:r>
      <w:hyperlink r:id="rId11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Р</w:t>
      </w: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ассмотрения заявок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2.4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Срок, в течение которого победитель (победители) отбора должен (должны) подписать с министерством соглашение о предоставлении гранта (далее - соглашение), в соответствии с </w:t>
      </w:r>
      <w:hyperlink r:id="rId14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2.15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Условия признания победителя (победителей) отбора уклонившимся (уклонившимися) от заключения соглашения в соответствии с </w:t>
      </w:r>
      <w:hyperlink r:id="rId15" w:history="1">
        <w:r w:rsidRPr="00C36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третьим пункта 2.16</w:t>
        </w:r>
      </w:hyperlink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1.10. Дата размещения результатов отбора на едином портале, официальных сайтах в информационно-телекоммуникационной сети Интернет министерства и организатора отбора, которая не может быть позднее 14-го календарного дня, следующего за днем определения победителя (победителей) отбора.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1.11.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грантозаявитель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в любое время до подведения итогов отбора отозвать поданную заявку;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уведомление об отзыве заявки подается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грантозаявителем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бумажном виде организатору отбора по адресу, указанному в объявлении;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отбора в течение пяти рабочих дней с даты поступления письменного уведомления об отзыве заявки возвращает заявку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грантозаявителю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поданные заявки не подлежат изменениям, корректировке, дополнениям.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Порядок предоставления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грантозаявителям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разъяснений положений объявления, даты начала и окончания срока такого предоставления: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получения разъяснений положений объявления </w:t>
      </w:r>
      <w:proofErr w:type="spellStart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грантозаявитель</w:t>
      </w:r>
      <w:proofErr w:type="spellEnd"/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направить в министерство соответствующий запрос в письменной форме (в том числе в электронном виде по адресу электронной почты, указанному в объявлении) с указанием положения объявления, требующего разъяснения, способа получения разъяснений (почтовой, </w:t>
      </w: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</w:p>
    <w:p w:rsidR="00C369F4" w:rsidRPr="00C369F4" w:rsidRDefault="00C369F4" w:rsidP="00C36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F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пяти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условии, если запрос поступил в министерство не позднее чем за семь рабочих дней до дня окончания срока приема заявок.</w:t>
      </w:r>
    </w:p>
    <w:p w:rsidR="00D63D49" w:rsidRDefault="00D63D49" w:rsidP="00C36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4A5" w:rsidRDefault="009C24A5" w:rsidP="00C36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</w:t>
      </w:r>
      <w:r w:rsidRPr="009C24A5">
        <w:rPr>
          <w:rFonts w:ascii="Times New Roman" w:hAnsi="Times New Roman" w:cs="Times New Roman"/>
          <w:color w:val="000000" w:themeColor="text1"/>
          <w:sz w:val="28"/>
          <w:szCs w:val="28"/>
        </w:rPr>
        <w:t>https://educat.samregion.ru/activity/podderzhka-nauchnoj-deyatelnosti/obyavlenie-o-provedenii-otbora-nauchnyh-proektov-dlya-predostavleniya-za-schet-sredstv-oblastnogo-byudzheta-gubernskih-grantov-v-oblasti-nauki-i-tehniki/</w:t>
      </w:r>
    </w:p>
    <w:p w:rsidR="009C24A5" w:rsidRDefault="009C24A5" w:rsidP="009C24A5">
      <w:pPr>
        <w:rPr>
          <w:rFonts w:ascii="Times New Roman" w:hAnsi="Times New Roman" w:cs="Times New Roman"/>
          <w:sz w:val="28"/>
          <w:szCs w:val="28"/>
        </w:rPr>
      </w:pPr>
    </w:p>
    <w:p w:rsidR="009C24A5" w:rsidRPr="009C24A5" w:rsidRDefault="009C24A5" w:rsidP="009C24A5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ab/>
      </w:r>
      <w:bookmarkEnd w:id="1"/>
    </w:p>
    <w:sectPr w:rsidR="009C24A5" w:rsidRPr="009C24A5" w:rsidSect="00C7153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70" w:rsidRDefault="00395B70" w:rsidP="00C7153C">
      <w:pPr>
        <w:spacing w:after="0" w:line="240" w:lineRule="auto"/>
      </w:pPr>
      <w:r>
        <w:separator/>
      </w:r>
    </w:p>
  </w:endnote>
  <w:endnote w:type="continuationSeparator" w:id="0">
    <w:p w:rsidR="00395B70" w:rsidRDefault="00395B70" w:rsidP="00C7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70" w:rsidRDefault="00395B70" w:rsidP="00C7153C">
      <w:pPr>
        <w:spacing w:after="0" w:line="240" w:lineRule="auto"/>
      </w:pPr>
      <w:r>
        <w:separator/>
      </w:r>
    </w:p>
  </w:footnote>
  <w:footnote w:type="continuationSeparator" w:id="0">
    <w:p w:rsidR="00395B70" w:rsidRDefault="00395B70" w:rsidP="00C7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577"/>
      <w:docPartObj>
        <w:docPartGallery w:val="Page Numbers (Top of Page)"/>
        <w:docPartUnique/>
      </w:docPartObj>
    </w:sdtPr>
    <w:sdtEndPr/>
    <w:sdtContent>
      <w:p w:rsidR="00C7153C" w:rsidRDefault="00C71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A5">
          <w:rPr>
            <w:noProof/>
          </w:rPr>
          <w:t>3</w:t>
        </w:r>
        <w:r>
          <w:fldChar w:fldCharType="end"/>
        </w:r>
      </w:p>
    </w:sdtContent>
  </w:sdt>
  <w:p w:rsidR="00C7153C" w:rsidRDefault="00C71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0"/>
    <w:rsid w:val="0001351A"/>
    <w:rsid w:val="00042EFF"/>
    <w:rsid w:val="0008400E"/>
    <w:rsid w:val="000C719A"/>
    <w:rsid w:val="00146919"/>
    <w:rsid w:val="00202BD2"/>
    <w:rsid w:val="00244752"/>
    <w:rsid w:val="00274055"/>
    <w:rsid w:val="002777C1"/>
    <w:rsid w:val="00282E6D"/>
    <w:rsid w:val="002B22E8"/>
    <w:rsid w:val="002E1D1C"/>
    <w:rsid w:val="0032446A"/>
    <w:rsid w:val="00353870"/>
    <w:rsid w:val="0036243E"/>
    <w:rsid w:val="00395B70"/>
    <w:rsid w:val="004411F3"/>
    <w:rsid w:val="00485196"/>
    <w:rsid w:val="004D0339"/>
    <w:rsid w:val="005352DC"/>
    <w:rsid w:val="005944CD"/>
    <w:rsid w:val="0059584F"/>
    <w:rsid w:val="005F6DEA"/>
    <w:rsid w:val="00680738"/>
    <w:rsid w:val="0068706F"/>
    <w:rsid w:val="006927BA"/>
    <w:rsid w:val="0069334F"/>
    <w:rsid w:val="006934C5"/>
    <w:rsid w:val="006963C0"/>
    <w:rsid w:val="006E10D1"/>
    <w:rsid w:val="00700137"/>
    <w:rsid w:val="00714A0D"/>
    <w:rsid w:val="0072135C"/>
    <w:rsid w:val="00795C08"/>
    <w:rsid w:val="007F5C8A"/>
    <w:rsid w:val="00871F32"/>
    <w:rsid w:val="008C461D"/>
    <w:rsid w:val="00904338"/>
    <w:rsid w:val="00911350"/>
    <w:rsid w:val="009813F1"/>
    <w:rsid w:val="009C24A5"/>
    <w:rsid w:val="00A21833"/>
    <w:rsid w:val="00AD0B55"/>
    <w:rsid w:val="00AF2FC6"/>
    <w:rsid w:val="00B93D93"/>
    <w:rsid w:val="00BE280D"/>
    <w:rsid w:val="00C17475"/>
    <w:rsid w:val="00C369F4"/>
    <w:rsid w:val="00C6459E"/>
    <w:rsid w:val="00C7153C"/>
    <w:rsid w:val="00C80860"/>
    <w:rsid w:val="00CB573E"/>
    <w:rsid w:val="00D63D49"/>
    <w:rsid w:val="00DB537D"/>
    <w:rsid w:val="00E00C67"/>
    <w:rsid w:val="00E03E83"/>
    <w:rsid w:val="00E603A6"/>
    <w:rsid w:val="00F35430"/>
    <w:rsid w:val="00F66522"/>
    <w:rsid w:val="00F709C4"/>
    <w:rsid w:val="00F902D9"/>
    <w:rsid w:val="00F95A1E"/>
    <w:rsid w:val="00FF5FE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0EE4-F853-4DA2-B633-145BC2C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3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53C"/>
  </w:style>
  <w:style w:type="paragraph" w:styleId="a7">
    <w:name w:val="footer"/>
    <w:basedOn w:val="a"/>
    <w:link w:val="a8"/>
    <w:uiPriority w:val="99"/>
    <w:unhideWhenUsed/>
    <w:rsid w:val="00C7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53C"/>
  </w:style>
  <w:style w:type="table" w:styleId="a9">
    <w:name w:val="Table Grid"/>
    <w:basedOn w:val="a1"/>
    <w:uiPriority w:val="59"/>
    <w:rsid w:val="0001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5D00FDE19B0FEEC850659E8F04F8F9E07C18671C772CDDFB584253575A585FC6BB8D8392B3968284BC4CA795E4362412D8F5QBR0H" TargetMode="External"/><Relationship Id="rId13" Type="http://schemas.openxmlformats.org/officeDocument/2006/relationships/hyperlink" Target="consultantplus://offline/ref=FBD742778AB94A1683A35D00FDE19B0FEEC850659E8F04F8F9E07C18671C772CDDFB584253575A585FC6BB8B8592B3968284BC4CA795E4362412D8F5QBR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idium@ssc.smr.ru" TargetMode="External"/><Relationship Id="rId12" Type="http://schemas.openxmlformats.org/officeDocument/2006/relationships/hyperlink" Target="consultantplus://offline/ref=FBD742778AB94A1683A35D00FDE19B0FEEC850659E8F04F8F9E07C18671C772CDDFB584253575A585FC6BB898B92B3968284BC4CA795E4362412D8F5QBR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D742778AB94A1683A35D00FDE19B0FEEC850659E8F04F8F9E07C18671C772CDDFB584253575A585FC6BB888492B3968284BC4CA795E4362412D8F5QBR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D742778AB94A1683A35D00FDE19B0FEEC850659E8F04F8F9E07C18671C772CDDFB584253575A585FC6BC8C8692B3968284BC4CA795E4362412D8F5QBR0H" TargetMode="External"/><Relationship Id="rId10" Type="http://schemas.openxmlformats.org/officeDocument/2006/relationships/hyperlink" Target="consultantplus://offline/ref=FBD742778AB94A1683A35D00FDE19B0FEEC850659E8F04F8F9E07C18671C772CDDFB584253575A585FC6BB888492B3968284BC4CA795E4362412D8F5QB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742778AB94A1683A35D00FDE19B0FEEC850659E8F04F8F9E07C18671C772CDDFB584253575A585FC6BB8F8092B3968284BC4CA795E4362412D8F5QBR0H" TargetMode="External"/><Relationship Id="rId14" Type="http://schemas.openxmlformats.org/officeDocument/2006/relationships/hyperlink" Target="consultantplus://offline/ref=FBD742778AB94A1683A35D00FDE19B0FEEC850659E8F04F8F9E07C18671C772CDDFB584253575A585FC6BC8C8192B3968284BC4CA795E4362412D8F5QB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AE61-FE9B-42EA-A253-EF7DF909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Кононова Лилия Александровна</cp:lastModifiedBy>
  <cp:revision>3</cp:revision>
  <dcterms:created xsi:type="dcterms:W3CDTF">2024-03-27T06:16:00Z</dcterms:created>
  <dcterms:modified xsi:type="dcterms:W3CDTF">2024-03-27T06:18:00Z</dcterms:modified>
</cp:coreProperties>
</file>