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D3" w:rsidRDefault="00006A43">
      <w:pPr>
        <w:spacing w:after="0" w:line="240" w:lineRule="auto"/>
        <w:contextualSpacing/>
        <w:jc w:val="center"/>
        <w:rPr>
          <w:rFonts w:ascii="Times New Roman" w:hAnsi="Times New Roman"/>
          <w:b/>
          <w:bCs/>
          <w:lang w:eastAsia="ru-RU"/>
        </w:rPr>
      </w:pPr>
      <w:r>
        <w:rPr>
          <w:rFonts w:ascii="Times New Roman" w:hAnsi="Times New Roman"/>
          <w:b/>
          <w:noProof/>
          <w:lang w:eastAsia="ru-RU"/>
        </w:rPr>
        <w:drawing>
          <wp:inline distT="0" distB="0" distL="0" distR="0">
            <wp:extent cx="923925" cy="1000125"/>
            <wp:effectExtent l="0" t="0" r="9525" b="9525"/>
            <wp:docPr id="1" name="Picture 2" descr="http://im0-tub-ru.yandex.net/i?id=e906c1cefc5c67c8154e1aacab84abfb-28-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e906c1cefc5c67c8154e1aacab84abfb-28-144&amp;n=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СЕВЕРО-ЗАПАДНЫЙ ИНСТИТУТ УПРАВЛЕНИЯ </w:t>
      </w:r>
    </w:p>
    <w:p w:rsidR="006D41D3" w:rsidRDefault="006D41D3">
      <w:pPr>
        <w:tabs>
          <w:tab w:val="left" w:pos="0"/>
        </w:tabs>
        <w:spacing w:after="0" w:line="240" w:lineRule="auto"/>
        <w:contextualSpacing/>
        <w:jc w:val="center"/>
        <w:rPr>
          <w:rFonts w:ascii="Times New Roman" w:hAnsi="Times New Roman"/>
          <w:b/>
          <w:sz w:val="28"/>
          <w:szCs w:val="28"/>
          <w:lang w:eastAsia="ru-RU"/>
        </w:rPr>
      </w:pP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ФГБОУ </w:t>
      </w:r>
      <w:r w:rsidRPr="00B85024">
        <w:rPr>
          <w:rFonts w:ascii="Times New Roman" w:hAnsi="Times New Roman"/>
          <w:b/>
          <w:bCs/>
          <w:sz w:val="28"/>
          <w:szCs w:val="28"/>
          <w:lang w:eastAsia="ru-RU"/>
        </w:rPr>
        <w:t>ВО</w:t>
      </w:r>
      <w:r>
        <w:rPr>
          <w:rFonts w:ascii="Times New Roman" w:hAnsi="Times New Roman"/>
          <w:b/>
          <w:bCs/>
          <w:sz w:val="28"/>
          <w:szCs w:val="28"/>
          <w:lang w:eastAsia="ru-RU"/>
        </w:rPr>
        <w:t xml:space="preserve"> «РОССИЙСКАЯ АКАДЕМИЯ НАРОДНОГО ХОЗЯЙСТВА </w:t>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И ГОСУДАРСТВЕННОЙ СЛУЖБЫ </w:t>
      </w: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ПРИ ПРЕЗИДЕНТЕ РОССИЙСКОЙ ФЕДЕРАЦИИ» </w:t>
      </w: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ФАКУЛЬТЕТ ЭКОНОМИКИ И ФИНАНСОВ</w:t>
      </w:r>
    </w:p>
    <w:p w:rsidR="006D41D3" w:rsidRDefault="006D41D3">
      <w:pPr>
        <w:tabs>
          <w:tab w:val="left" w:pos="0"/>
        </w:tabs>
        <w:spacing w:after="0" w:line="240" w:lineRule="auto"/>
        <w:ind w:firstLine="709"/>
        <w:contextualSpacing/>
        <w:jc w:val="center"/>
        <w:rPr>
          <w:rFonts w:ascii="Times New Roman" w:hAnsi="Times New Roman"/>
          <w:b/>
          <w:lang w:eastAsia="ru-RU"/>
        </w:rPr>
      </w:pPr>
    </w:p>
    <w:p w:rsidR="006D41D3" w:rsidRDefault="00F534A5">
      <w:pPr>
        <w:tabs>
          <w:tab w:val="left" w:pos="0"/>
        </w:tabs>
        <w:spacing w:after="0" w:line="240" w:lineRule="auto"/>
        <w:contextualSpacing/>
        <w:jc w:val="center"/>
        <w:rPr>
          <w:rFonts w:ascii="Times New Roman" w:hAnsi="Times New Roman"/>
          <w:b/>
          <w:color w:val="FF0000"/>
          <w:sz w:val="36"/>
          <w:szCs w:val="36"/>
          <w:lang w:eastAsia="ru-RU"/>
        </w:rPr>
      </w:pPr>
      <w:r>
        <w:rPr>
          <w:rFonts w:ascii="Times New Roman" w:hAnsi="Times New Roman"/>
          <w:b/>
          <w:color w:val="FF0000"/>
          <w:sz w:val="36"/>
          <w:szCs w:val="36"/>
          <w:lang w:val="en-US" w:eastAsia="ru-RU"/>
        </w:rPr>
        <w:t>X</w:t>
      </w:r>
      <w:r w:rsidR="006D41D3">
        <w:rPr>
          <w:rFonts w:ascii="Times New Roman" w:hAnsi="Times New Roman"/>
          <w:b/>
          <w:color w:val="FF0000"/>
          <w:sz w:val="36"/>
          <w:szCs w:val="36"/>
          <w:lang w:eastAsia="ru-RU"/>
        </w:rPr>
        <w:t xml:space="preserve"> Международная научно-практическая конференция</w:t>
      </w:r>
    </w:p>
    <w:p w:rsidR="006D41D3" w:rsidRDefault="006D41D3">
      <w:pPr>
        <w:tabs>
          <w:tab w:val="left" w:pos="0"/>
        </w:tabs>
        <w:spacing w:after="0" w:line="240" w:lineRule="auto"/>
        <w:contextualSpacing/>
        <w:jc w:val="center"/>
        <w:rPr>
          <w:b/>
          <w:bCs/>
          <w:color w:val="000000"/>
          <w:sz w:val="28"/>
          <w:szCs w:val="28"/>
        </w:rPr>
      </w:pPr>
    </w:p>
    <w:p w:rsidR="006D41D3" w:rsidRPr="006E31C7" w:rsidRDefault="00F534A5">
      <w:pPr>
        <w:tabs>
          <w:tab w:val="left" w:pos="0"/>
        </w:tabs>
        <w:spacing w:after="0" w:line="240" w:lineRule="auto"/>
        <w:contextualSpacing/>
        <w:jc w:val="center"/>
        <w:rPr>
          <w:rFonts w:ascii="Times New Roman" w:hAnsi="Times New Roman"/>
          <w:b/>
          <w:sz w:val="36"/>
          <w:szCs w:val="36"/>
          <w:lang w:val="en-US" w:eastAsia="ru-RU"/>
        </w:rPr>
      </w:pPr>
      <w:r>
        <w:rPr>
          <w:rFonts w:ascii="Times New Roman" w:hAnsi="Times New Roman"/>
          <w:b/>
          <w:sz w:val="36"/>
          <w:szCs w:val="36"/>
          <w:lang w:val="en-US" w:eastAsia="ru-RU"/>
        </w:rPr>
        <w:t>X</w:t>
      </w:r>
      <w:r w:rsidR="006D41D3">
        <w:rPr>
          <w:rFonts w:ascii="Times New Roman" w:hAnsi="Times New Roman"/>
          <w:b/>
          <w:sz w:val="36"/>
          <w:szCs w:val="36"/>
          <w:lang w:val="en-US" w:eastAsia="ru-RU"/>
        </w:rPr>
        <w:t>Internationalscientific</w:t>
      </w:r>
      <w:r w:rsidR="006D41D3" w:rsidRPr="006E31C7">
        <w:rPr>
          <w:rFonts w:ascii="Times New Roman" w:hAnsi="Times New Roman"/>
          <w:b/>
          <w:sz w:val="36"/>
          <w:szCs w:val="36"/>
          <w:lang w:val="en-US" w:eastAsia="ru-RU"/>
        </w:rPr>
        <w:t>-</w:t>
      </w:r>
      <w:r w:rsidR="006D41D3">
        <w:rPr>
          <w:rFonts w:ascii="Times New Roman" w:hAnsi="Times New Roman"/>
          <w:b/>
          <w:sz w:val="36"/>
          <w:szCs w:val="36"/>
          <w:lang w:val="en-US" w:eastAsia="ru-RU"/>
        </w:rPr>
        <w:t>practicalConference</w:t>
      </w:r>
    </w:p>
    <w:p w:rsidR="006D41D3" w:rsidRPr="006E31C7" w:rsidRDefault="006D41D3">
      <w:pPr>
        <w:tabs>
          <w:tab w:val="left" w:pos="0"/>
        </w:tabs>
        <w:spacing w:after="0" w:line="240" w:lineRule="auto"/>
        <w:contextualSpacing/>
        <w:jc w:val="center"/>
        <w:rPr>
          <w:rFonts w:ascii="Times New Roman" w:hAnsi="Times New Roman"/>
          <w:b/>
          <w:sz w:val="36"/>
          <w:szCs w:val="36"/>
          <w:lang w:val="en-US" w:eastAsia="ru-RU"/>
        </w:rPr>
      </w:pPr>
    </w:p>
    <w:p w:rsidR="006D41D3" w:rsidRPr="004E46A2" w:rsidRDefault="006D41D3">
      <w:pPr>
        <w:tabs>
          <w:tab w:val="left" w:pos="0"/>
        </w:tabs>
        <w:spacing w:after="0" w:line="240" w:lineRule="auto"/>
        <w:contextualSpacing/>
        <w:jc w:val="center"/>
        <w:rPr>
          <w:rFonts w:ascii="Times New Roman" w:hAnsi="Times New Roman"/>
          <w:b/>
          <w:caps/>
          <w:color w:val="FF0000"/>
          <w:sz w:val="36"/>
          <w:szCs w:val="36"/>
          <w:lang w:eastAsia="ru-RU"/>
        </w:rPr>
      </w:pPr>
      <w:r>
        <w:rPr>
          <w:rFonts w:ascii="Times New Roman" w:hAnsi="Times New Roman"/>
          <w:b/>
          <w:caps/>
          <w:color w:val="FF0000"/>
          <w:sz w:val="36"/>
          <w:szCs w:val="36"/>
          <w:lang w:eastAsia="ru-RU"/>
        </w:rPr>
        <w:t>ГОСУДАРСТВО</w:t>
      </w:r>
      <w:r w:rsidR="004E46A2">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и</w:t>
      </w:r>
      <w:r w:rsidR="004E46A2">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БИЗНЕС</w:t>
      </w:r>
      <w:r w:rsidRPr="004E46A2">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Современные</w:t>
      </w:r>
      <w:r w:rsidR="004E46A2">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проблемы</w:t>
      </w:r>
      <w:r w:rsidR="004E46A2">
        <w:rPr>
          <w:rFonts w:ascii="Times New Roman" w:hAnsi="Times New Roman"/>
          <w:b/>
          <w:caps/>
          <w:color w:val="FF0000"/>
          <w:sz w:val="36"/>
          <w:szCs w:val="36"/>
          <w:lang w:eastAsia="ru-RU"/>
        </w:rPr>
        <w:t xml:space="preserve"> </w:t>
      </w:r>
      <w:r>
        <w:rPr>
          <w:rFonts w:ascii="Times New Roman" w:hAnsi="Times New Roman"/>
          <w:b/>
          <w:caps/>
          <w:color w:val="FF0000"/>
          <w:sz w:val="36"/>
          <w:szCs w:val="36"/>
          <w:lang w:eastAsia="ru-RU"/>
        </w:rPr>
        <w:t>экономики</w:t>
      </w:r>
    </w:p>
    <w:p w:rsidR="006D41D3" w:rsidRPr="004E46A2" w:rsidRDefault="006D41D3">
      <w:pPr>
        <w:tabs>
          <w:tab w:val="left" w:pos="0"/>
        </w:tabs>
        <w:spacing w:after="0" w:line="240" w:lineRule="auto"/>
        <w:ind w:firstLine="709"/>
        <w:contextualSpacing/>
        <w:jc w:val="center"/>
        <w:rPr>
          <w:rFonts w:ascii="Times New Roman" w:hAnsi="Times New Roman"/>
          <w:b/>
          <w:sz w:val="36"/>
          <w:szCs w:val="36"/>
          <w:lang w:eastAsia="ru-RU"/>
        </w:rPr>
      </w:pPr>
    </w:p>
    <w:p w:rsidR="006D41D3" w:rsidRPr="00C71187" w:rsidRDefault="006D41D3">
      <w:pPr>
        <w:pStyle w:val="HTML"/>
        <w:shd w:val="clear" w:color="auto" w:fill="FFFFFF"/>
        <w:jc w:val="center"/>
        <w:rPr>
          <w:rFonts w:ascii="inherit" w:hAnsi="inherit"/>
          <w:caps/>
          <w:color w:val="212121"/>
          <w:sz w:val="36"/>
          <w:szCs w:val="36"/>
          <w:lang w:val="en-US"/>
        </w:rPr>
      </w:pPr>
      <w:r>
        <w:rPr>
          <w:rFonts w:ascii="Times New Roman" w:hAnsi="Times New Roman" w:cs="Times New Roman"/>
          <w:b/>
          <w:sz w:val="36"/>
          <w:szCs w:val="36"/>
          <w:lang w:val="en-US"/>
        </w:rPr>
        <w:t>STATE</w:t>
      </w:r>
      <w:r w:rsidR="004E46A2">
        <w:rPr>
          <w:rFonts w:ascii="Times New Roman" w:hAnsi="Times New Roman" w:cs="Times New Roman"/>
          <w:b/>
          <w:sz w:val="36"/>
          <w:szCs w:val="36"/>
        </w:rPr>
        <w:t xml:space="preserve"> </w:t>
      </w:r>
      <w:r>
        <w:rPr>
          <w:rFonts w:ascii="Times New Roman" w:hAnsi="Times New Roman" w:cs="Times New Roman"/>
          <w:b/>
          <w:sz w:val="36"/>
          <w:szCs w:val="36"/>
          <w:lang w:val="en-US"/>
        </w:rPr>
        <w:t>and</w:t>
      </w:r>
      <w:r w:rsidR="004E46A2">
        <w:rPr>
          <w:rFonts w:ascii="Times New Roman" w:hAnsi="Times New Roman" w:cs="Times New Roman"/>
          <w:b/>
          <w:sz w:val="36"/>
          <w:szCs w:val="36"/>
        </w:rPr>
        <w:t xml:space="preserve"> </w:t>
      </w:r>
      <w:r>
        <w:rPr>
          <w:rFonts w:ascii="Times New Roman" w:hAnsi="Times New Roman" w:cs="Times New Roman"/>
          <w:b/>
          <w:sz w:val="36"/>
          <w:szCs w:val="36"/>
          <w:lang w:val="en-US"/>
        </w:rPr>
        <w:t>BUSINESS</w:t>
      </w:r>
      <w:r w:rsidRPr="0070240C">
        <w:rPr>
          <w:rFonts w:ascii="Times New Roman" w:hAnsi="Times New Roman" w:cs="Times New Roman"/>
          <w:b/>
          <w:sz w:val="36"/>
          <w:szCs w:val="36"/>
          <w:lang w:val="en-US"/>
        </w:rPr>
        <w:t xml:space="preserve">. </w:t>
      </w:r>
      <w:r>
        <w:rPr>
          <w:rFonts w:ascii="Times New Roman" w:hAnsi="Times New Roman" w:cs="Times New Roman"/>
          <w:b/>
          <w:caps/>
          <w:sz w:val="36"/>
          <w:szCs w:val="36"/>
          <w:lang w:val="en-US"/>
        </w:rPr>
        <w:t>Modern Problems of Economics</w:t>
      </w:r>
    </w:p>
    <w:p w:rsidR="006D41D3" w:rsidRPr="00DA2882" w:rsidRDefault="006D41D3">
      <w:pPr>
        <w:tabs>
          <w:tab w:val="left" w:pos="0"/>
        </w:tabs>
        <w:spacing w:after="0" w:line="240" w:lineRule="auto"/>
        <w:ind w:firstLine="709"/>
        <w:contextualSpacing/>
        <w:jc w:val="center"/>
        <w:rPr>
          <w:rFonts w:ascii="Times New Roman" w:hAnsi="Times New Roman"/>
          <w:b/>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56"/>
          <w:szCs w:val="56"/>
          <w:lang w:val="en-US" w:eastAsia="ru-RU"/>
        </w:rPr>
      </w:pPr>
      <w:r>
        <w:rPr>
          <w:rFonts w:ascii="Times New Roman" w:hAnsi="Times New Roman"/>
          <w:b/>
          <w:color w:val="FF0000"/>
          <w:sz w:val="56"/>
          <w:szCs w:val="56"/>
          <w:lang w:eastAsia="ru-RU"/>
        </w:rPr>
        <w:t>ПРИГЛАШЕНИЕ</w:t>
      </w:r>
    </w:p>
    <w:p w:rsidR="006D41D3" w:rsidRPr="004E46A2" w:rsidRDefault="006D41D3">
      <w:pPr>
        <w:tabs>
          <w:tab w:val="left" w:pos="0"/>
        </w:tabs>
        <w:spacing w:after="0" w:line="240" w:lineRule="auto"/>
        <w:ind w:firstLine="709"/>
        <w:contextualSpacing/>
        <w:jc w:val="center"/>
        <w:rPr>
          <w:rFonts w:ascii="Times New Roman" w:hAnsi="Times New Roman"/>
          <w:b/>
          <w:color w:val="FF0000"/>
          <w:sz w:val="36"/>
          <w:szCs w:val="36"/>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Pr="004E46A2" w:rsidRDefault="006E31C7">
      <w:pPr>
        <w:tabs>
          <w:tab w:val="left" w:pos="0"/>
        </w:tabs>
        <w:spacing w:after="0" w:line="240" w:lineRule="auto"/>
        <w:contextualSpacing/>
        <w:jc w:val="center"/>
        <w:rPr>
          <w:rFonts w:ascii="Times New Roman" w:hAnsi="Times New Roman"/>
          <w:b/>
          <w:color w:val="FF0000"/>
          <w:sz w:val="28"/>
          <w:szCs w:val="28"/>
          <w:lang w:val="en-US" w:eastAsia="ru-RU"/>
        </w:rPr>
      </w:pPr>
      <w:r w:rsidRPr="004E46A2">
        <w:rPr>
          <w:rFonts w:ascii="Times New Roman" w:hAnsi="Times New Roman"/>
          <w:b/>
          <w:color w:val="FF0000"/>
          <w:sz w:val="28"/>
          <w:szCs w:val="28"/>
          <w:lang w:val="en-US" w:eastAsia="ru-RU"/>
        </w:rPr>
        <w:t>25</w:t>
      </w:r>
      <w:r w:rsidR="006D41D3" w:rsidRPr="004E46A2">
        <w:rPr>
          <w:rFonts w:ascii="Times New Roman" w:hAnsi="Times New Roman"/>
          <w:b/>
          <w:color w:val="FF0000"/>
          <w:sz w:val="28"/>
          <w:szCs w:val="28"/>
          <w:lang w:val="en-US" w:eastAsia="ru-RU"/>
        </w:rPr>
        <w:t>-2</w:t>
      </w:r>
      <w:r w:rsidRPr="004E46A2">
        <w:rPr>
          <w:rFonts w:ascii="Times New Roman" w:hAnsi="Times New Roman"/>
          <w:b/>
          <w:color w:val="FF0000"/>
          <w:sz w:val="28"/>
          <w:szCs w:val="28"/>
          <w:lang w:val="en-US" w:eastAsia="ru-RU"/>
        </w:rPr>
        <w:t>7</w:t>
      </w:r>
      <w:r w:rsidR="006D41D3">
        <w:rPr>
          <w:rFonts w:ascii="Times New Roman" w:hAnsi="Times New Roman"/>
          <w:b/>
          <w:color w:val="FF0000"/>
          <w:sz w:val="28"/>
          <w:szCs w:val="28"/>
          <w:lang w:eastAsia="ru-RU"/>
        </w:rPr>
        <w:t>апреля</w:t>
      </w:r>
      <w:r w:rsidR="006D41D3" w:rsidRPr="004E46A2">
        <w:rPr>
          <w:rFonts w:ascii="Times New Roman" w:hAnsi="Times New Roman"/>
          <w:b/>
          <w:color w:val="FF0000"/>
          <w:sz w:val="28"/>
          <w:szCs w:val="28"/>
          <w:lang w:val="en-US" w:eastAsia="ru-RU"/>
        </w:rPr>
        <w:t xml:space="preserve"> 201</w:t>
      </w:r>
      <w:r w:rsidRPr="004E46A2">
        <w:rPr>
          <w:rFonts w:ascii="Times New Roman" w:hAnsi="Times New Roman"/>
          <w:b/>
          <w:color w:val="FF0000"/>
          <w:sz w:val="28"/>
          <w:szCs w:val="28"/>
          <w:lang w:val="en-US" w:eastAsia="ru-RU"/>
        </w:rPr>
        <w:t>8</w:t>
      </w:r>
    </w:p>
    <w:p w:rsidR="006D41D3" w:rsidRPr="00A20EE9" w:rsidRDefault="006D41D3">
      <w:pPr>
        <w:tabs>
          <w:tab w:val="left" w:pos="0"/>
        </w:tabs>
        <w:spacing w:after="0" w:line="240" w:lineRule="auto"/>
        <w:contextualSpacing/>
        <w:jc w:val="center"/>
        <w:rPr>
          <w:rFonts w:ascii="Times New Roman" w:hAnsi="Times New Roman"/>
          <w:b/>
          <w:color w:val="FF0000"/>
          <w:sz w:val="28"/>
          <w:szCs w:val="28"/>
          <w:lang w:eastAsia="ru-RU"/>
        </w:rPr>
      </w:pPr>
      <w:r>
        <w:rPr>
          <w:rFonts w:ascii="Times New Roman" w:hAnsi="Times New Roman"/>
          <w:b/>
          <w:color w:val="FF0000"/>
          <w:sz w:val="28"/>
          <w:szCs w:val="28"/>
          <w:lang w:eastAsia="ru-RU"/>
        </w:rPr>
        <w:t>Санкт</w:t>
      </w:r>
      <w:r w:rsidRPr="00A20EE9">
        <w:rPr>
          <w:rFonts w:ascii="Times New Roman" w:hAnsi="Times New Roman"/>
          <w:b/>
          <w:color w:val="FF0000"/>
          <w:sz w:val="28"/>
          <w:szCs w:val="28"/>
          <w:lang w:eastAsia="ru-RU"/>
        </w:rPr>
        <w:t>-</w:t>
      </w:r>
      <w:r>
        <w:rPr>
          <w:rFonts w:ascii="Times New Roman" w:hAnsi="Times New Roman"/>
          <w:b/>
          <w:color w:val="FF0000"/>
          <w:sz w:val="28"/>
          <w:szCs w:val="28"/>
          <w:lang w:eastAsia="ru-RU"/>
        </w:rPr>
        <w:t>Петербург</w:t>
      </w:r>
    </w:p>
    <w:p w:rsidR="006D41D3" w:rsidRPr="00A20EE9" w:rsidRDefault="006D41D3">
      <w:pPr>
        <w:tabs>
          <w:tab w:val="left" w:pos="0"/>
        </w:tabs>
        <w:spacing w:after="0" w:line="240" w:lineRule="auto"/>
        <w:contextualSpacing/>
        <w:jc w:val="center"/>
        <w:rPr>
          <w:rFonts w:ascii="Times New Roman" w:hAnsi="Times New Roman"/>
          <w:b/>
          <w:sz w:val="28"/>
          <w:szCs w:val="28"/>
          <w:lang w:eastAsia="ru-RU"/>
        </w:rPr>
      </w:pPr>
    </w:p>
    <w:p w:rsidR="006D41D3" w:rsidRPr="00DC0F4B" w:rsidRDefault="006E31C7">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25</w:t>
      </w:r>
      <w:r w:rsidR="006D41D3" w:rsidRPr="00A20EE9">
        <w:rPr>
          <w:rFonts w:ascii="Times New Roman" w:hAnsi="Times New Roman"/>
          <w:b/>
          <w:sz w:val="28"/>
          <w:szCs w:val="28"/>
          <w:lang w:eastAsia="ru-RU"/>
        </w:rPr>
        <w:t>-2</w:t>
      </w:r>
      <w:r>
        <w:rPr>
          <w:rFonts w:ascii="Times New Roman" w:hAnsi="Times New Roman"/>
          <w:b/>
          <w:sz w:val="28"/>
          <w:szCs w:val="28"/>
          <w:lang w:eastAsia="ru-RU"/>
        </w:rPr>
        <w:t>7</w:t>
      </w:r>
      <w:r w:rsidR="006D41D3">
        <w:rPr>
          <w:rFonts w:ascii="Times New Roman" w:hAnsi="Times New Roman"/>
          <w:b/>
          <w:sz w:val="28"/>
          <w:szCs w:val="28"/>
          <w:lang w:val="en-US" w:eastAsia="ru-RU"/>
        </w:rPr>
        <w:t>April</w:t>
      </w:r>
      <w:r>
        <w:rPr>
          <w:rFonts w:ascii="Times New Roman" w:hAnsi="Times New Roman"/>
          <w:b/>
          <w:sz w:val="28"/>
          <w:szCs w:val="28"/>
          <w:lang w:eastAsia="ru-RU"/>
        </w:rPr>
        <w:t>2018</w:t>
      </w:r>
    </w:p>
    <w:p w:rsidR="006D41D3" w:rsidRPr="00A20EE9"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val="en-US" w:eastAsia="ru-RU"/>
        </w:rPr>
        <w:t>St</w:t>
      </w:r>
      <w:r w:rsidRPr="00A20EE9">
        <w:rPr>
          <w:rFonts w:ascii="Times New Roman" w:hAnsi="Times New Roman"/>
          <w:b/>
          <w:sz w:val="28"/>
          <w:szCs w:val="28"/>
          <w:lang w:eastAsia="ru-RU"/>
        </w:rPr>
        <w:t xml:space="preserve">. </w:t>
      </w:r>
      <w:r>
        <w:rPr>
          <w:rFonts w:ascii="Times New Roman" w:hAnsi="Times New Roman"/>
          <w:b/>
          <w:sz w:val="28"/>
          <w:szCs w:val="28"/>
          <w:lang w:val="en-US" w:eastAsia="ru-RU"/>
        </w:rPr>
        <w:t>Petersburg</w:t>
      </w:r>
    </w:p>
    <w:p w:rsidR="006D41D3" w:rsidRPr="00A20EE9" w:rsidRDefault="006D41D3">
      <w:pPr>
        <w:tabs>
          <w:tab w:val="left" w:pos="0"/>
        </w:tabs>
        <w:spacing w:after="0" w:line="240" w:lineRule="auto"/>
        <w:ind w:firstLine="709"/>
        <w:contextualSpacing/>
        <w:jc w:val="center"/>
        <w:rPr>
          <w:rFonts w:ascii="Times New Roman" w:hAnsi="Times New Roman"/>
          <w:b/>
          <w:lang w:eastAsia="ru-RU"/>
        </w:rPr>
      </w:pPr>
      <w:r w:rsidRPr="00A20EE9">
        <w:rPr>
          <w:rFonts w:ascii="Times New Roman" w:hAnsi="Times New Roman"/>
          <w:b/>
          <w:lang w:eastAsia="ru-RU"/>
        </w:rPr>
        <w:br w:type="page"/>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Уважаемые коллеги!</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Северо-Западный институт управления</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Федерального государственного </w:t>
      </w:r>
      <w:r w:rsidRPr="003A1964">
        <w:rPr>
          <w:rFonts w:ascii="Times New Roman" w:hAnsi="Times New Roman"/>
          <w:sz w:val="28"/>
          <w:szCs w:val="28"/>
          <w:lang w:eastAsia="ru-RU"/>
        </w:rPr>
        <w:t xml:space="preserve">образовательного учреждения высшего образования </w:t>
      </w:r>
      <w:r>
        <w:rPr>
          <w:rFonts w:ascii="Times New Roman" w:hAnsi="Times New Roman"/>
          <w:sz w:val="28"/>
          <w:szCs w:val="28"/>
          <w:lang w:eastAsia="ru-RU"/>
        </w:rPr>
        <w:t>«Российской академии народного хозяйства при Президенте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при участии законодательных и исполнительных органов государственной власти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научных организаций,</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вузов Российской Федерации,</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ученых зарубежных стран,</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при содействии Информационно-издательского учебно-научного центра «Стратегия будущего»</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p>
    <w:p w:rsidR="006D41D3" w:rsidRDefault="006E31C7">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25</w:t>
      </w:r>
      <w:r w:rsidR="006D41D3">
        <w:rPr>
          <w:rFonts w:ascii="Times New Roman" w:hAnsi="Times New Roman"/>
          <w:sz w:val="28"/>
          <w:szCs w:val="28"/>
          <w:lang w:eastAsia="ru-RU"/>
        </w:rPr>
        <w:t>-2</w:t>
      </w:r>
      <w:r>
        <w:rPr>
          <w:rFonts w:ascii="Times New Roman" w:hAnsi="Times New Roman"/>
          <w:sz w:val="28"/>
          <w:szCs w:val="28"/>
          <w:lang w:eastAsia="ru-RU"/>
        </w:rPr>
        <w:t>7</w:t>
      </w:r>
      <w:r w:rsidR="006D41D3">
        <w:rPr>
          <w:rFonts w:ascii="Times New Roman" w:hAnsi="Times New Roman"/>
          <w:sz w:val="28"/>
          <w:szCs w:val="28"/>
          <w:lang w:eastAsia="ru-RU"/>
        </w:rPr>
        <w:t xml:space="preserve"> апреля </w:t>
      </w:r>
      <w:r>
        <w:rPr>
          <w:rFonts w:ascii="Times New Roman" w:hAnsi="Times New Roman"/>
          <w:sz w:val="28"/>
          <w:szCs w:val="28"/>
          <w:lang w:eastAsia="ru-RU"/>
        </w:rPr>
        <w:t>2018</w:t>
      </w:r>
      <w:r w:rsidR="006D41D3">
        <w:rPr>
          <w:rFonts w:ascii="Times New Roman" w:hAnsi="Times New Roman"/>
          <w:sz w:val="28"/>
          <w:szCs w:val="28"/>
          <w:lang w:eastAsia="ru-RU"/>
        </w:rPr>
        <w:t xml:space="preserve"> года проводит ежегодную </w:t>
      </w:r>
      <w:r w:rsidR="00F534A5">
        <w:rPr>
          <w:rFonts w:ascii="Times New Roman" w:hAnsi="Times New Roman"/>
          <w:sz w:val="28"/>
          <w:szCs w:val="28"/>
          <w:lang w:val="en-US" w:eastAsia="ru-RU"/>
        </w:rPr>
        <w:t>X</w:t>
      </w:r>
      <w:r w:rsidR="006D41D3">
        <w:rPr>
          <w:rFonts w:ascii="Times New Roman" w:hAnsi="Times New Roman"/>
          <w:sz w:val="28"/>
          <w:szCs w:val="28"/>
          <w:lang w:eastAsia="ru-RU"/>
        </w:rPr>
        <w:t xml:space="preserve">международную научно-практическую конференцию «Государство и бизнес. Современные проблемы экономики». </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Целями конференции являются:</w:t>
      </w:r>
      <w:r>
        <w:rPr>
          <w:rFonts w:ascii="Times New Roman" w:hAnsi="Times New Roman"/>
          <w:sz w:val="28"/>
          <w:szCs w:val="28"/>
          <w:lang w:eastAsia="ru-RU"/>
        </w:rPr>
        <w:t>обсуждение социально-экономических проблем на федеральном и региональном уровне, поиск путей и возможностей для практического применения ресурсов и потенциала научно-исследовательских разработок в сфере взаимодействия бизнеса и государства, развития взаимодействия образовательных, научно-исследовательских организаций, государственных структур и бизнеса.</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 участию в работе конференции приглашаются: представители научно-образовательного сообщества, бизнеса и некоммерческих организаций, руководители и специалисты органов государственной</w:t>
      </w:r>
      <w:r w:rsidR="00C71187">
        <w:rPr>
          <w:rFonts w:ascii="Times New Roman" w:hAnsi="Times New Roman"/>
          <w:sz w:val="28"/>
          <w:szCs w:val="28"/>
          <w:lang w:eastAsia="ru-RU"/>
        </w:rPr>
        <w:t xml:space="preserve">, региональной </w:t>
      </w:r>
      <w:r>
        <w:rPr>
          <w:rFonts w:ascii="Times New Roman" w:hAnsi="Times New Roman"/>
          <w:sz w:val="28"/>
          <w:szCs w:val="28"/>
          <w:lang w:eastAsia="ru-RU"/>
        </w:rPr>
        <w:t>и муниципальной власти, представители средств массовой информации, аспиранты, студенты.</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Рабочие языки конференции – русский, английский.</w:t>
      </w:r>
    </w:p>
    <w:p w:rsidR="006D41D3" w:rsidRDefault="006D41D3">
      <w:pPr>
        <w:tabs>
          <w:tab w:val="left" w:pos="0"/>
        </w:tabs>
        <w:spacing w:after="0" w:line="240" w:lineRule="auto"/>
        <w:ind w:firstLine="709"/>
        <w:contextualSpacing/>
        <w:jc w:val="both"/>
        <w:rPr>
          <w:rFonts w:ascii="Times New Roman" w:hAnsi="Times New Roman"/>
          <w:sz w:val="16"/>
          <w:szCs w:val="16"/>
          <w:lang w:eastAsia="ru-RU"/>
        </w:rPr>
      </w:pPr>
    </w:p>
    <w:p w:rsidR="006D41D3" w:rsidRDefault="006D41D3">
      <w:pPr>
        <w:tabs>
          <w:tab w:val="left" w:pos="0"/>
        </w:tabs>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Основные вопросы, выносимые на обсуждение конференции:</w:t>
      </w:r>
    </w:p>
    <w:p w:rsidR="003C2551" w:rsidRDefault="003C2551">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проблемы создания электронного общества и проблемы цифровой экономики;</w:t>
      </w:r>
    </w:p>
    <w:p w:rsidR="003C2551" w:rsidRDefault="003C2551">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стратегирование социально-экономических процессов на национальном и региональном уровнях;</w:t>
      </w:r>
    </w:p>
    <w:p w:rsidR="00C71187" w:rsidRDefault="00C71187">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стратегия современной России в мировом экономическом пространстве и на глобальном рынке;</w:t>
      </w:r>
    </w:p>
    <w:p w:rsidR="006D41D3" w:rsidRPr="00006A4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государственное регулирование, финансы, экономический рост, инновации и социальное развитие;</w:t>
      </w:r>
    </w:p>
    <w:p w:rsidR="006D41D3" w:rsidRPr="00006A43" w:rsidRDefault="00C71187">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цифровая экономика, количественные методы и </w:t>
      </w:r>
      <w:r w:rsidR="006B52BD">
        <w:rPr>
          <w:rFonts w:ascii="Times New Roman" w:hAnsi="Times New Roman"/>
          <w:sz w:val="28"/>
          <w:szCs w:val="28"/>
          <w:lang w:eastAsia="ru-RU"/>
        </w:rPr>
        <w:t>компьютерное моделирование в стратегическом государственном руководстве и управлении бизнес-процессами</w:t>
      </w:r>
      <w:r w:rsidR="006D41D3" w:rsidRPr="00006A43">
        <w:rPr>
          <w:rFonts w:ascii="Times New Roman" w:hAnsi="Times New Roman"/>
          <w:sz w:val="28"/>
          <w:szCs w:val="28"/>
          <w:lang w:eastAsia="ru-RU"/>
        </w:rPr>
        <w:t>;</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проблемы экономической и информационной безопасности</w:t>
      </w:r>
      <w:r>
        <w:rPr>
          <w:rFonts w:ascii="Times New Roman" w:hAnsi="Times New Roman"/>
          <w:sz w:val="28"/>
          <w:szCs w:val="28"/>
          <w:lang w:eastAsia="ru-RU"/>
        </w:rPr>
        <w:t>;</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контрактная система в сфере закупок: механизмы взаимодействия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проблемы оценки бизнеса и антикризисного управления;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модели роста экономики и социальная ответственность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экономическая интеграция как фактор роста экономики страны;</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качество государственных услуг в таможенном деле;</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государство и бизнес: модели информационного и социально-психологического взаимодействия;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ответственность государства перед гражданами и хозяйствующими субъектами;</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международная интеграция в контексте отношений государства и бизнеса.</w:t>
      </w:r>
    </w:p>
    <w:p w:rsidR="006D41D3" w:rsidRDefault="006D41D3">
      <w:pPr>
        <w:spacing w:after="0" w:line="240" w:lineRule="auto"/>
        <w:ind w:firstLine="567"/>
        <w:jc w:val="both"/>
        <w:rPr>
          <w:rFonts w:ascii="Times New Roman" w:hAnsi="Times New Roman"/>
          <w:sz w:val="32"/>
          <w:szCs w:val="32"/>
          <w:lang w:eastAsia="ru-RU"/>
        </w:rPr>
      </w:pPr>
    </w:p>
    <w:p w:rsidR="006D41D3" w:rsidRDefault="006D41D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На конференции планируется работа следующих секций:</w:t>
      </w:r>
    </w:p>
    <w:p w:rsidR="006D41D3" w:rsidRDefault="006D41D3">
      <w:pPr>
        <w:spacing w:after="0" w:line="240" w:lineRule="auto"/>
        <w:ind w:firstLine="567"/>
        <w:jc w:val="both"/>
        <w:rPr>
          <w:rFonts w:ascii="Times New Roman" w:hAnsi="Times New Roman"/>
          <w:b/>
          <w:sz w:val="28"/>
          <w:szCs w:val="28"/>
          <w:lang w:eastAsia="ru-RU"/>
        </w:rPr>
      </w:pPr>
    </w:p>
    <w:p w:rsidR="006D41D3" w:rsidRPr="00006A43" w:rsidRDefault="006D41D3" w:rsidP="00322962">
      <w:pPr>
        <w:tabs>
          <w:tab w:val="left" w:pos="993"/>
        </w:tabs>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1.</w:t>
      </w:r>
      <w:r w:rsidR="004A116E">
        <w:rPr>
          <w:rFonts w:ascii="Times New Roman" w:hAnsi="Times New Roman"/>
          <w:sz w:val="28"/>
          <w:szCs w:val="28"/>
          <w:lang w:eastAsia="ru-RU"/>
        </w:rPr>
        <w:t>Цифровая экономика, б</w:t>
      </w:r>
      <w:r w:rsidRPr="00006A43">
        <w:rPr>
          <w:rFonts w:ascii="Times New Roman" w:hAnsi="Times New Roman"/>
          <w:sz w:val="28"/>
          <w:szCs w:val="28"/>
          <w:lang w:eastAsia="ru-RU"/>
        </w:rPr>
        <w:t>изнес-информатика, математическое моделирование социально-экономических процессов.</w:t>
      </w:r>
    </w:p>
    <w:p w:rsidR="006D41D3" w:rsidRPr="00006A43" w:rsidRDefault="006D41D3">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2.</w:t>
      </w:r>
      <w:r w:rsidRPr="00006A43">
        <w:rPr>
          <w:rFonts w:ascii="Times New Roman" w:hAnsi="Times New Roman"/>
          <w:sz w:val="28"/>
          <w:szCs w:val="28"/>
          <w:lang w:eastAsia="ru-RU"/>
        </w:rPr>
        <w:t xml:space="preserve"> Актуальные вопросы финансов и государственного регулирования экономики.</w:t>
      </w:r>
    </w:p>
    <w:p w:rsidR="006D41D3" w:rsidRPr="00B85024" w:rsidRDefault="006D41D3" w:rsidP="00644E70">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3.</w:t>
      </w:r>
      <w:r w:rsidRPr="00B85024">
        <w:rPr>
          <w:rFonts w:ascii="Times New Roman" w:hAnsi="Times New Roman"/>
          <w:sz w:val="28"/>
          <w:szCs w:val="28"/>
          <w:lang w:eastAsia="ru-RU"/>
        </w:rPr>
        <w:t xml:space="preserve"> Экономическая безопасность государства, региона и хозяйствующих субъектов в условиях современных вызовов и угроз.</w:t>
      </w:r>
    </w:p>
    <w:p w:rsidR="006D41D3" w:rsidRPr="00B85024" w:rsidRDefault="006D41D3" w:rsidP="00644E70">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4.</w:t>
      </w:r>
      <w:r w:rsidR="00B85024" w:rsidRPr="00B85024">
        <w:rPr>
          <w:rFonts w:ascii="Times New Roman" w:hAnsi="Times New Roman"/>
          <w:color w:val="000000"/>
          <w:sz w:val="28"/>
          <w:szCs w:val="28"/>
          <w:shd w:val="clear" w:color="auto" w:fill="FFFFFF"/>
        </w:rPr>
        <w:t>Актуальные вопросы прикладной экономики</w:t>
      </w:r>
      <w:r w:rsidRPr="00B85024">
        <w:rPr>
          <w:rFonts w:ascii="Times New Roman" w:hAnsi="Times New Roman"/>
          <w:sz w:val="28"/>
          <w:szCs w:val="28"/>
          <w:lang w:eastAsia="ru-RU"/>
        </w:rPr>
        <w:t>.</w:t>
      </w:r>
    </w:p>
    <w:p w:rsidR="006D41D3" w:rsidRPr="00B85024" w:rsidRDefault="006D41D3">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Секция 5.</w:t>
      </w:r>
      <w:r w:rsidR="00B85024" w:rsidRPr="00B85024">
        <w:rPr>
          <w:rFonts w:ascii="Times New Roman" w:hAnsi="Times New Roman"/>
          <w:color w:val="000000"/>
          <w:sz w:val="28"/>
          <w:szCs w:val="28"/>
          <w:shd w:val="clear" w:color="auto" w:fill="FFFFFF"/>
        </w:rPr>
        <w:t>Проблемы современного менеджмента</w:t>
      </w:r>
      <w:r w:rsidRPr="00B85024">
        <w:rPr>
          <w:rFonts w:ascii="Times New Roman" w:hAnsi="Times New Roman"/>
          <w:sz w:val="28"/>
          <w:szCs w:val="28"/>
          <w:lang w:eastAsia="ru-RU"/>
        </w:rPr>
        <w:t>.</w:t>
      </w:r>
    </w:p>
    <w:p w:rsidR="006D41D3" w:rsidRPr="00B85024" w:rsidRDefault="006D41D3" w:rsidP="00006A43">
      <w:pPr>
        <w:spacing w:after="0" w:line="240" w:lineRule="auto"/>
        <w:ind w:firstLine="567"/>
        <w:jc w:val="both"/>
        <w:rPr>
          <w:rFonts w:ascii="Times New Roman" w:hAnsi="Times New Roman"/>
          <w:sz w:val="28"/>
          <w:szCs w:val="28"/>
          <w:lang w:eastAsia="ru-RU"/>
        </w:rPr>
      </w:pPr>
      <w:r w:rsidRPr="00B85024">
        <w:rPr>
          <w:rFonts w:ascii="Times New Roman" w:hAnsi="Times New Roman"/>
          <w:b/>
          <w:sz w:val="28"/>
          <w:szCs w:val="28"/>
          <w:lang w:eastAsia="ru-RU"/>
        </w:rPr>
        <w:t xml:space="preserve">Секция 6. </w:t>
      </w:r>
      <w:r w:rsidR="00B85024" w:rsidRPr="00B85024">
        <w:rPr>
          <w:rFonts w:ascii="Times New Roman" w:hAnsi="Times New Roman"/>
          <w:sz w:val="28"/>
          <w:szCs w:val="28"/>
          <w:lang w:eastAsia="ru-RU"/>
        </w:rPr>
        <w:t>Таможня и бизнес в Евр</w:t>
      </w:r>
      <w:r w:rsidR="00A312C5">
        <w:rPr>
          <w:rFonts w:ascii="Times New Roman" w:hAnsi="Times New Roman"/>
          <w:sz w:val="28"/>
          <w:szCs w:val="28"/>
          <w:lang w:eastAsia="ru-RU"/>
        </w:rPr>
        <w:t>азийском</w:t>
      </w:r>
      <w:r w:rsidR="00B85024" w:rsidRPr="00B85024">
        <w:rPr>
          <w:rFonts w:ascii="Times New Roman" w:hAnsi="Times New Roman"/>
          <w:sz w:val="28"/>
          <w:szCs w:val="28"/>
          <w:lang w:eastAsia="ru-RU"/>
        </w:rPr>
        <w:t xml:space="preserve"> экономическом союзе</w:t>
      </w:r>
      <w:r w:rsidRPr="00B85024">
        <w:rPr>
          <w:rFonts w:ascii="Times New Roman" w:hAnsi="Times New Roman"/>
          <w:sz w:val="28"/>
          <w:szCs w:val="28"/>
          <w:lang w:eastAsia="ru-RU"/>
        </w:rPr>
        <w:t>.</w:t>
      </w:r>
    </w:p>
    <w:p w:rsidR="006D41D3" w:rsidRDefault="006D41D3">
      <w:pPr>
        <w:spacing w:after="0" w:line="240" w:lineRule="auto"/>
        <w:ind w:firstLine="567"/>
        <w:jc w:val="both"/>
        <w:rPr>
          <w:rFonts w:ascii="Times New Roman" w:hAnsi="Times New Roman"/>
          <w:sz w:val="28"/>
          <w:szCs w:val="28"/>
          <w:lang w:eastAsia="ru-RU"/>
        </w:rPr>
      </w:pPr>
    </w:p>
    <w:p w:rsidR="006E31C7" w:rsidRDefault="006E31C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Планируется проведение круглых столов</w:t>
      </w:r>
    </w:p>
    <w:p w:rsidR="006E31C7" w:rsidRPr="006E31C7" w:rsidRDefault="006E31C7" w:rsidP="006E31C7">
      <w:pPr>
        <w:pStyle w:val="a3"/>
        <w:numPr>
          <w:ilvl w:val="0"/>
          <w:numId w:val="5"/>
        </w:numPr>
        <w:spacing w:after="0" w:line="240" w:lineRule="auto"/>
        <w:jc w:val="both"/>
        <w:rPr>
          <w:rFonts w:ascii="Times New Roman" w:hAnsi="Times New Roman"/>
          <w:b/>
          <w:sz w:val="28"/>
          <w:szCs w:val="28"/>
          <w:lang w:eastAsia="ru-RU"/>
        </w:rPr>
      </w:pPr>
      <w:r w:rsidRPr="006E31C7">
        <w:rPr>
          <w:rFonts w:ascii="Times New Roman" w:hAnsi="Times New Roman"/>
          <w:b/>
          <w:sz w:val="28"/>
          <w:szCs w:val="28"/>
          <w:lang w:eastAsia="ru-RU"/>
        </w:rPr>
        <w:t xml:space="preserve">Налоговая бюджетная политика России и стран </w:t>
      </w:r>
      <w:r w:rsidR="002A1B7A">
        <w:rPr>
          <w:rFonts w:ascii="Times New Roman" w:hAnsi="Times New Roman"/>
          <w:b/>
          <w:sz w:val="28"/>
          <w:szCs w:val="28"/>
          <w:lang w:eastAsia="ru-RU"/>
        </w:rPr>
        <w:t>Прибалтики</w:t>
      </w:r>
      <w:r w:rsidRPr="006E31C7">
        <w:rPr>
          <w:rFonts w:ascii="Times New Roman" w:hAnsi="Times New Roman"/>
          <w:b/>
          <w:sz w:val="28"/>
          <w:szCs w:val="28"/>
          <w:lang w:eastAsia="ru-RU"/>
        </w:rPr>
        <w:t>: сравнительный анализ».</w:t>
      </w:r>
    </w:p>
    <w:p w:rsidR="006E31C7" w:rsidRPr="006E31C7" w:rsidRDefault="004A116E" w:rsidP="006E31C7">
      <w:pPr>
        <w:pStyle w:val="a3"/>
        <w:numPr>
          <w:ilvl w:val="0"/>
          <w:numId w:val="5"/>
        </w:numPr>
        <w:spacing w:after="0" w:line="240" w:lineRule="auto"/>
        <w:jc w:val="both"/>
        <w:rPr>
          <w:rFonts w:ascii="Times New Roman" w:hAnsi="Times New Roman"/>
          <w:b/>
          <w:sz w:val="28"/>
          <w:szCs w:val="28"/>
          <w:lang w:eastAsia="ru-RU"/>
        </w:rPr>
      </w:pPr>
      <w:r w:rsidRPr="004A116E">
        <w:rPr>
          <w:rFonts w:ascii="Times New Roman" w:hAnsi="Times New Roman"/>
          <w:b/>
          <w:sz w:val="28"/>
          <w:szCs w:val="28"/>
          <w:lang w:eastAsia="ru-RU"/>
        </w:rPr>
        <w:t>Предотвращение утечек конфиденциальной информации в рамках Федерального закона от 02.03.2007 N 25-ФЗ (ред. от 26.07.2017) "О муниципальной службе в Российской Федерации"</w:t>
      </w:r>
    </w:p>
    <w:p w:rsidR="006E31C7" w:rsidRDefault="006E31C7">
      <w:pPr>
        <w:tabs>
          <w:tab w:val="left" w:pos="0"/>
        </w:tabs>
        <w:spacing w:after="0" w:line="240" w:lineRule="auto"/>
        <w:ind w:firstLine="567"/>
        <w:jc w:val="both"/>
        <w:rPr>
          <w:rFonts w:ascii="Times New Roman" w:hAnsi="Times New Roman"/>
          <w:b/>
          <w:sz w:val="28"/>
          <w:szCs w:val="28"/>
          <w:lang w:eastAsia="ru-RU"/>
        </w:rPr>
      </w:pP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Программа конференции предусматривает</w:t>
      </w:r>
      <w:r w:rsidR="006E31C7">
        <w:rPr>
          <w:rFonts w:ascii="Times New Roman" w:hAnsi="Times New Roman"/>
          <w:b/>
          <w:sz w:val="28"/>
          <w:szCs w:val="28"/>
          <w:lang w:eastAsia="ru-RU"/>
        </w:rPr>
        <w:t xml:space="preserve"> работу в течение трех дней</w:t>
      </w:r>
      <w:r>
        <w:rPr>
          <w:rFonts w:ascii="Times New Roman" w:hAnsi="Times New Roman"/>
          <w:sz w:val="28"/>
          <w:szCs w:val="28"/>
          <w:lang w:eastAsia="ru-RU"/>
        </w:rPr>
        <w:t>:</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Первый день (</w:t>
      </w:r>
      <w:r w:rsidR="006E31C7">
        <w:rPr>
          <w:rFonts w:ascii="Times New Roman" w:hAnsi="Times New Roman"/>
          <w:sz w:val="28"/>
          <w:szCs w:val="28"/>
          <w:lang w:eastAsia="ru-RU"/>
        </w:rPr>
        <w:t>25</w:t>
      </w:r>
      <w:r>
        <w:rPr>
          <w:rFonts w:ascii="Times New Roman" w:hAnsi="Times New Roman"/>
          <w:sz w:val="28"/>
          <w:szCs w:val="28"/>
          <w:lang w:eastAsia="ru-RU"/>
        </w:rPr>
        <w:t xml:space="preserve"> апреля, начало работы в 10.00) – пленарное заседание. Начало регистрации с 09.30</w:t>
      </w:r>
      <w:r w:rsidR="001B7BCC">
        <w:rPr>
          <w:rFonts w:ascii="Times New Roman" w:hAnsi="Times New Roman"/>
          <w:sz w:val="28"/>
          <w:szCs w:val="28"/>
          <w:lang w:eastAsia="ru-RU"/>
        </w:rPr>
        <w:t>.</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Второй и третий дни (2</w:t>
      </w:r>
      <w:r w:rsidR="006E31C7">
        <w:rPr>
          <w:rFonts w:ascii="Times New Roman" w:hAnsi="Times New Roman"/>
          <w:sz w:val="28"/>
          <w:szCs w:val="28"/>
          <w:lang w:eastAsia="ru-RU"/>
        </w:rPr>
        <w:t>6</w:t>
      </w:r>
      <w:r>
        <w:rPr>
          <w:rFonts w:ascii="Times New Roman" w:hAnsi="Times New Roman"/>
          <w:sz w:val="28"/>
          <w:szCs w:val="28"/>
          <w:lang w:eastAsia="ru-RU"/>
        </w:rPr>
        <w:t>, 2</w:t>
      </w:r>
      <w:r w:rsidR="006E31C7">
        <w:rPr>
          <w:rFonts w:ascii="Times New Roman" w:hAnsi="Times New Roman"/>
          <w:sz w:val="28"/>
          <w:szCs w:val="28"/>
          <w:lang w:eastAsia="ru-RU"/>
        </w:rPr>
        <w:t>7</w:t>
      </w:r>
      <w:r>
        <w:rPr>
          <w:rFonts w:ascii="Times New Roman" w:hAnsi="Times New Roman"/>
          <w:sz w:val="28"/>
          <w:szCs w:val="28"/>
          <w:lang w:eastAsia="ru-RU"/>
        </w:rPr>
        <w:t xml:space="preserve"> апреля, </w:t>
      </w:r>
      <w:r w:rsidR="006E31C7">
        <w:rPr>
          <w:rFonts w:ascii="Times New Roman" w:hAnsi="Times New Roman"/>
          <w:sz w:val="28"/>
          <w:szCs w:val="28"/>
          <w:lang w:eastAsia="ru-RU"/>
        </w:rPr>
        <w:t>начало в 11.00) – работа секций, круглых столов.</w:t>
      </w:r>
    </w:p>
    <w:p w:rsidR="006D41D3" w:rsidRDefault="006D41D3">
      <w:pPr>
        <w:spacing w:after="0" w:line="240" w:lineRule="auto"/>
        <w:ind w:firstLine="709"/>
        <w:jc w:val="both"/>
        <w:rPr>
          <w:rFonts w:ascii="Times New Roman" w:hAnsi="Times New Roman"/>
          <w:lang w:eastAsia="ru-RU"/>
        </w:rPr>
      </w:pP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Состав Программного комитета</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p>
    <w:p w:rsidR="00A20EE9" w:rsidRPr="005D027C" w:rsidRDefault="00A20EE9" w:rsidP="00A20EE9">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 xml:space="preserve">Председатель Программного комитета: Шамахов Владимир Александрович, </w:t>
      </w:r>
      <w:r w:rsidRPr="005D027C">
        <w:rPr>
          <w:rFonts w:ascii="Times New Roman" w:hAnsi="Times New Roman"/>
          <w:sz w:val="28"/>
          <w:szCs w:val="28"/>
          <w:lang w:eastAsia="ru-RU"/>
        </w:rPr>
        <w:t>Директор Северо-Западного института управления</w:t>
      </w:r>
      <w:r>
        <w:rPr>
          <w:rFonts w:ascii="Times New Roman" w:hAnsi="Times New Roman"/>
          <w:sz w:val="28"/>
          <w:szCs w:val="28"/>
          <w:lang w:eastAsia="ru-RU"/>
        </w:rPr>
        <w:t xml:space="preserve"> Российской академии народного хозяйства и государственной службы при </w:t>
      </w:r>
      <w:r>
        <w:rPr>
          <w:rFonts w:ascii="Times New Roman" w:hAnsi="Times New Roman"/>
          <w:sz w:val="28"/>
          <w:szCs w:val="28"/>
          <w:lang w:eastAsia="ru-RU"/>
        </w:rPr>
        <w:lastRenderedPageBreak/>
        <w:t>Президенте Российской Федерации, доктор экономических наук, профессор, Действительный государственный советник Российской Федерации 1 класса.</w:t>
      </w:r>
    </w:p>
    <w:p w:rsidR="00A20EE9" w:rsidRDefault="00A20EE9" w:rsidP="00A20EE9">
      <w:pPr>
        <w:tabs>
          <w:tab w:val="left" w:pos="0"/>
        </w:tabs>
        <w:spacing w:before="120" w:after="0" w:line="240" w:lineRule="auto"/>
        <w:ind w:firstLine="709"/>
        <w:contextualSpacing/>
        <w:jc w:val="both"/>
        <w:rPr>
          <w:rFonts w:ascii="Times New Roman" w:hAnsi="Times New Roman"/>
          <w:b/>
          <w:color w:val="984806"/>
          <w:sz w:val="28"/>
          <w:szCs w:val="28"/>
          <w:lang w:eastAsia="ru-RU"/>
        </w:rPr>
      </w:pPr>
    </w:p>
    <w:p w:rsidR="00A20EE9" w:rsidRDefault="00A20EE9" w:rsidP="00A20EE9">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bCs/>
          <w:sz w:val="28"/>
          <w:szCs w:val="28"/>
          <w:lang w:eastAsia="ru-RU"/>
        </w:rPr>
        <w:t>Сопредседатели программного комитета:</w:t>
      </w:r>
    </w:p>
    <w:p w:rsidR="00C06803" w:rsidRDefault="00C06803" w:rsidP="00C0680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Квинт В.Л. – научный руководитель </w:t>
      </w:r>
      <w:r>
        <w:rPr>
          <w:rFonts w:ascii="Times New Roman" w:hAnsi="Times New Roman"/>
          <w:sz w:val="28"/>
          <w:szCs w:val="28"/>
          <w:lang w:eastAsia="ru-RU"/>
        </w:rPr>
        <w:t xml:space="preserve">факультета экономики и финансов Северо-Западного института управления РАНХиГС при Президенте Российской Федерации, доктор экономических наук, </w:t>
      </w:r>
      <w:r w:rsidRPr="00C06803">
        <w:rPr>
          <w:rFonts w:ascii="Times New Roman" w:hAnsi="Times New Roman"/>
          <w:sz w:val="28"/>
          <w:szCs w:val="28"/>
          <w:lang w:eastAsia="ru-RU"/>
        </w:rPr>
        <w:t xml:space="preserve">профессор политической экономии, иностранный член Российской академии наук </w:t>
      </w:r>
      <w:r w:rsidRPr="00006A43">
        <w:rPr>
          <w:rFonts w:ascii="Times New Roman" w:hAnsi="Times New Roman"/>
          <w:sz w:val="28"/>
          <w:szCs w:val="28"/>
          <w:lang w:eastAsia="ru-RU"/>
        </w:rPr>
        <w:t>(Россия, г. Санкт-Петербург).</w:t>
      </w:r>
    </w:p>
    <w:p w:rsidR="00A312C5" w:rsidRDefault="00A20EE9" w:rsidP="00A312C5">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Исаев А.П.</w:t>
      </w:r>
      <w:r>
        <w:rPr>
          <w:rFonts w:ascii="Times New Roman" w:hAnsi="Times New Roman"/>
          <w:sz w:val="28"/>
          <w:szCs w:val="28"/>
          <w:lang w:eastAsia="ru-RU"/>
        </w:rPr>
        <w:t xml:space="preserve"> – декан факультета Экономики и финансов Северо-Западного института управления РАНХиГС при Президенте Российской Федерации, доктор исторических </w:t>
      </w:r>
      <w:r w:rsidR="00A312C5">
        <w:rPr>
          <w:rFonts w:ascii="Times New Roman" w:hAnsi="Times New Roman"/>
          <w:sz w:val="28"/>
          <w:szCs w:val="28"/>
          <w:lang w:eastAsia="ru-RU"/>
        </w:rPr>
        <w:t xml:space="preserve">наук, профессор </w:t>
      </w:r>
      <w:r w:rsidR="00A312C5" w:rsidRPr="00006A43">
        <w:rPr>
          <w:rFonts w:ascii="Times New Roman" w:hAnsi="Times New Roman"/>
          <w:sz w:val="28"/>
          <w:szCs w:val="28"/>
          <w:lang w:eastAsia="ru-RU"/>
        </w:rPr>
        <w:t>(Россия, г. Санкт-Петербург).</w:t>
      </w:r>
    </w:p>
    <w:p w:rsidR="004F0D67" w:rsidRDefault="004F0D67" w:rsidP="004F0D67">
      <w:pPr>
        <w:tabs>
          <w:tab w:val="left" w:pos="0"/>
        </w:tabs>
        <w:spacing w:after="0" w:line="240" w:lineRule="auto"/>
        <w:ind w:firstLine="709"/>
        <w:contextualSpacing/>
        <w:jc w:val="both"/>
        <w:rPr>
          <w:rFonts w:ascii="Times New Roman" w:eastAsia="Times New Roman" w:hAnsi="Times New Roman"/>
          <w:bCs/>
          <w:sz w:val="28"/>
          <w:szCs w:val="28"/>
          <w:lang w:eastAsia="ru-RU"/>
        </w:rPr>
      </w:pPr>
      <w:r w:rsidRPr="00006A43">
        <w:rPr>
          <w:rFonts w:ascii="Times New Roman" w:hAnsi="Times New Roman"/>
          <w:b/>
          <w:bCs/>
          <w:sz w:val="28"/>
          <w:szCs w:val="28"/>
          <w:lang w:eastAsia="ru-RU"/>
        </w:rPr>
        <w:t>ЧижиковС.М.</w:t>
      </w:r>
      <w:r>
        <w:rPr>
          <w:rFonts w:ascii="Times New Roman" w:hAnsi="Times New Roman"/>
          <w:sz w:val="28"/>
          <w:szCs w:val="28"/>
          <w:lang w:eastAsia="ru-RU"/>
        </w:rPr>
        <w:t>–</w:t>
      </w:r>
      <w:r w:rsidRPr="00A312C5">
        <w:rPr>
          <w:rFonts w:ascii="Times New Roman" w:eastAsia="Times New Roman" w:hAnsi="Times New Roman"/>
          <w:bCs/>
          <w:sz w:val="28"/>
          <w:szCs w:val="28"/>
          <w:lang w:eastAsia="ru-RU"/>
        </w:rPr>
        <w:t>декан факультета таможенного администрирования и безопасности Северо-Западного института управления РАНХиГС при Президенте Российской Федерации, кандидат психологических наук, профессор кафедры (Россия, г. Санкт-Петербург).</w:t>
      </w:r>
    </w:p>
    <w:p w:rsidR="00C77BC3" w:rsidRPr="00006A43" w:rsidRDefault="00C77BC3" w:rsidP="00C77BC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Конягина М.Н.</w:t>
      </w:r>
      <w:r>
        <w:rPr>
          <w:rFonts w:ascii="Times New Roman" w:hAnsi="Times New Roman"/>
          <w:sz w:val="28"/>
          <w:szCs w:val="28"/>
          <w:lang w:eastAsia="ru-RU"/>
        </w:rPr>
        <w:t>–</w:t>
      </w:r>
      <w:r w:rsidR="002A1B7A">
        <w:rPr>
          <w:rFonts w:ascii="Times New Roman" w:hAnsi="Times New Roman"/>
          <w:sz w:val="28"/>
          <w:szCs w:val="28"/>
        </w:rPr>
        <w:t>руководитель образовательного направления</w:t>
      </w:r>
      <w:r w:rsidRPr="00006A43">
        <w:rPr>
          <w:rFonts w:ascii="Times New Roman" w:hAnsi="Times New Roman"/>
          <w:sz w:val="28"/>
          <w:szCs w:val="28"/>
          <w:lang w:eastAsia="ru-RU"/>
        </w:rPr>
        <w:t xml:space="preserve"> «Экономика» Северо-Западного института управления РАНХиГС при Президенте Российской Федерации, доктор экономических наук, доцент (Россия, г. Санкт-Петербург).</w:t>
      </w:r>
    </w:p>
    <w:p w:rsidR="006D41D3" w:rsidRPr="00006A4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sidRPr="00006A43">
        <w:rPr>
          <w:rFonts w:ascii="Times New Roman" w:hAnsi="Times New Roman"/>
          <w:b/>
          <w:bCs/>
          <w:sz w:val="28"/>
          <w:szCs w:val="28"/>
          <w:lang w:eastAsia="ru-RU"/>
        </w:rPr>
        <w:t>Наумов В.Н. –</w:t>
      </w:r>
      <w:r w:rsidR="006E31C7">
        <w:rPr>
          <w:rFonts w:ascii="Times New Roman" w:hAnsi="Times New Roman"/>
          <w:bCs/>
          <w:sz w:val="28"/>
          <w:szCs w:val="28"/>
          <w:lang w:eastAsia="ru-RU"/>
        </w:rPr>
        <w:t xml:space="preserve">заведующий кафедрой </w:t>
      </w:r>
      <w:r w:rsidRPr="00006A43">
        <w:rPr>
          <w:rFonts w:ascii="Times New Roman" w:hAnsi="Times New Roman"/>
          <w:bCs/>
          <w:sz w:val="28"/>
          <w:szCs w:val="28"/>
          <w:lang w:eastAsia="ru-RU"/>
        </w:rPr>
        <w:t>«</w:t>
      </w:r>
      <w:r w:rsidR="008853B6">
        <w:rPr>
          <w:rFonts w:ascii="Times New Roman" w:hAnsi="Times New Roman"/>
          <w:sz w:val="28"/>
          <w:szCs w:val="28"/>
          <w:lang w:eastAsia="ru-RU"/>
        </w:rPr>
        <w:t>Бизнес-информатика»</w:t>
      </w:r>
      <w:r w:rsidRPr="00006A43">
        <w:rPr>
          <w:rFonts w:ascii="Times New Roman" w:hAnsi="Times New Roman"/>
          <w:sz w:val="28"/>
          <w:szCs w:val="28"/>
          <w:lang w:eastAsia="ru-RU"/>
        </w:rPr>
        <w:t xml:space="preserve"> Северо-Западного института управления РАНХиГС при Президенте Российской Федерации, доктор военных наук, профессор, Заслуженный деятель науки Российской Федерации (Россия, г. Санкт-Петербург).</w:t>
      </w:r>
    </w:p>
    <w:p w:rsidR="006D41D3" w:rsidRPr="00006A43" w:rsidRDefault="006D41D3">
      <w:pPr>
        <w:pStyle w:val="3"/>
        <w:tabs>
          <w:tab w:val="left" w:pos="0"/>
        </w:tabs>
        <w:spacing w:before="0" w:beforeAutospacing="0" w:after="0" w:afterAutospacing="0"/>
        <w:ind w:firstLine="709"/>
        <w:jc w:val="both"/>
        <w:rPr>
          <w:b w:val="0"/>
          <w:bCs w:val="0"/>
          <w:sz w:val="28"/>
          <w:szCs w:val="28"/>
        </w:rPr>
      </w:pPr>
      <w:r w:rsidRPr="00006A43">
        <w:rPr>
          <w:bCs w:val="0"/>
          <w:sz w:val="28"/>
          <w:szCs w:val="28"/>
        </w:rPr>
        <w:t>Нещерет А.К.</w:t>
      </w:r>
      <w:r w:rsidR="00DC0F4B">
        <w:rPr>
          <w:sz w:val="28"/>
          <w:szCs w:val="28"/>
        </w:rPr>
        <w:t xml:space="preserve">– </w:t>
      </w:r>
      <w:r w:rsidR="006E31C7">
        <w:rPr>
          <w:b w:val="0"/>
          <w:sz w:val="28"/>
          <w:szCs w:val="28"/>
        </w:rPr>
        <w:t>заведующий кафедрой</w:t>
      </w:r>
      <w:r w:rsidR="00F534A5">
        <w:rPr>
          <w:b w:val="0"/>
          <w:bCs w:val="0"/>
          <w:sz w:val="28"/>
          <w:szCs w:val="28"/>
        </w:rPr>
        <w:t>«Менеджмент»</w:t>
      </w:r>
      <w:r w:rsidRPr="00006A43">
        <w:rPr>
          <w:b w:val="0"/>
          <w:bCs w:val="0"/>
          <w:sz w:val="28"/>
          <w:szCs w:val="28"/>
        </w:rPr>
        <w:t xml:space="preserve"> Северо-Западного института управления РАНХиГС при Президенте Российской Федерации, кандидат экономических наук, доцент (Россия, г. Санкт-Петербург).</w:t>
      </w:r>
    </w:p>
    <w:p w:rsidR="004F0D67" w:rsidRPr="00006A43" w:rsidRDefault="004F0D67" w:rsidP="004F0D67">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Куклина Е.А. – </w:t>
      </w:r>
      <w:r w:rsidRPr="00006A43">
        <w:rPr>
          <w:rFonts w:ascii="Times New Roman" w:hAnsi="Times New Roman"/>
          <w:bCs/>
          <w:sz w:val="28"/>
          <w:szCs w:val="28"/>
          <w:lang w:eastAsia="ru-RU"/>
        </w:rPr>
        <w:t xml:space="preserve">руководитель направления </w:t>
      </w:r>
      <w:r w:rsidR="00C06803">
        <w:rPr>
          <w:rFonts w:ascii="Times New Roman" w:hAnsi="Times New Roman"/>
          <w:bCs/>
          <w:sz w:val="28"/>
          <w:szCs w:val="28"/>
          <w:lang w:eastAsia="ru-RU"/>
        </w:rPr>
        <w:t>магистратуры</w:t>
      </w:r>
      <w:r w:rsidRPr="00006A43">
        <w:rPr>
          <w:rFonts w:ascii="Times New Roman" w:hAnsi="Times New Roman"/>
          <w:sz w:val="28"/>
          <w:szCs w:val="28"/>
          <w:lang w:eastAsia="ru-RU"/>
        </w:rPr>
        <w:t xml:space="preserve"> Северо-Западного института управления РАНХиГС при Президенте Российской Федерации, доктор экономических наук, доцент (Россия, г. Санкт-Петербург).</w:t>
      </w: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Программный комитет конференции:</w:t>
      </w:r>
    </w:p>
    <w:p w:rsidR="006D41D3" w:rsidRDefault="006D41D3">
      <w:pPr>
        <w:pStyle w:val="3"/>
        <w:spacing w:before="0" w:beforeAutospacing="0" w:after="0" w:afterAutospacing="0"/>
        <w:ind w:firstLine="567"/>
        <w:jc w:val="both"/>
        <w:rPr>
          <w:bCs w:val="0"/>
          <w:sz w:val="28"/>
          <w:szCs w:val="28"/>
        </w:rPr>
      </w:pPr>
    </w:p>
    <w:p w:rsidR="00BF3F3A" w:rsidRDefault="00BF3F3A" w:rsidP="00BF3F3A">
      <w:pPr>
        <w:pStyle w:val="3"/>
        <w:spacing w:before="0" w:beforeAutospacing="0" w:after="0" w:afterAutospacing="0"/>
        <w:ind w:firstLine="567"/>
        <w:jc w:val="both"/>
        <w:rPr>
          <w:rStyle w:val="A50"/>
          <w:rFonts w:cs="Cambria"/>
          <w:b w:val="0"/>
          <w:color w:val="auto"/>
          <w:sz w:val="28"/>
          <w:szCs w:val="28"/>
        </w:rPr>
      </w:pPr>
      <w:r>
        <w:rPr>
          <w:rStyle w:val="A50"/>
          <w:rFonts w:cs="Cambria"/>
          <w:bCs w:val="0"/>
          <w:color w:val="auto"/>
          <w:sz w:val="28"/>
          <w:szCs w:val="28"/>
        </w:rPr>
        <w:t xml:space="preserve">Акимов А.И.  </w:t>
      </w:r>
      <w:r w:rsidRPr="00BC7D6A">
        <w:rPr>
          <w:rStyle w:val="A50"/>
          <w:rFonts w:cs="Cambria"/>
          <w:b w:val="0"/>
          <w:bCs w:val="0"/>
          <w:color w:val="auto"/>
          <w:sz w:val="28"/>
          <w:szCs w:val="28"/>
        </w:rPr>
        <w:t>-  Генеральный директор</w:t>
      </w:r>
      <w:r w:rsidRPr="004A116E">
        <w:rPr>
          <w:rStyle w:val="A50"/>
          <w:rFonts w:cs="Cambria"/>
          <w:b w:val="0"/>
          <w:color w:val="auto"/>
          <w:sz w:val="28"/>
          <w:szCs w:val="28"/>
        </w:rPr>
        <w:t xml:space="preserve"> ООО «ФалконГейз»</w:t>
      </w:r>
      <w:r>
        <w:rPr>
          <w:rStyle w:val="A50"/>
          <w:rFonts w:cs="Cambria"/>
          <w:b w:val="0"/>
          <w:color w:val="auto"/>
          <w:sz w:val="28"/>
          <w:szCs w:val="28"/>
        </w:rPr>
        <w:t xml:space="preserve"> (Россия, г. Москва)</w:t>
      </w:r>
      <w:r w:rsidRPr="004A116E">
        <w:rPr>
          <w:rStyle w:val="A50"/>
          <w:rFonts w:cs="Cambria"/>
          <w:b w:val="0"/>
          <w:color w:val="auto"/>
          <w:sz w:val="28"/>
          <w:szCs w:val="28"/>
        </w:rPr>
        <w:t>.</w:t>
      </w:r>
    </w:p>
    <w:p w:rsidR="00BF3F3A" w:rsidRPr="004A116E" w:rsidRDefault="00BF3F3A" w:rsidP="00BF3F3A">
      <w:pPr>
        <w:pStyle w:val="3"/>
        <w:spacing w:before="0" w:beforeAutospacing="0" w:after="0" w:afterAutospacing="0"/>
        <w:ind w:firstLine="567"/>
        <w:jc w:val="both"/>
        <w:rPr>
          <w:rStyle w:val="A50"/>
          <w:rFonts w:cs="Cambria"/>
          <w:b w:val="0"/>
          <w:color w:val="auto"/>
          <w:sz w:val="28"/>
          <w:szCs w:val="28"/>
        </w:rPr>
      </w:pPr>
      <w:r w:rsidRPr="00BC7D6A">
        <w:rPr>
          <w:rStyle w:val="A50"/>
          <w:rFonts w:cs="Cambria"/>
          <w:color w:val="auto"/>
          <w:sz w:val="28"/>
          <w:szCs w:val="28"/>
        </w:rPr>
        <w:t xml:space="preserve">Алейник Я.А. </w:t>
      </w:r>
      <w:r>
        <w:rPr>
          <w:rStyle w:val="A50"/>
          <w:rFonts w:cs="Cambria"/>
          <w:b w:val="0"/>
          <w:color w:val="auto"/>
          <w:sz w:val="28"/>
          <w:szCs w:val="28"/>
        </w:rPr>
        <w:t>–Генеральный директор группы компаний «ГК «Омега» (Россия, г. Санкт-Петербург).</w:t>
      </w:r>
    </w:p>
    <w:p w:rsidR="00BF3F3A" w:rsidRPr="00FB3DCF" w:rsidRDefault="00BF3F3A" w:rsidP="00BF3F3A">
      <w:pPr>
        <w:pStyle w:val="3"/>
        <w:spacing w:before="0" w:beforeAutospacing="0" w:after="0" w:afterAutospacing="0"/>
        <w:ind w:firstLine="567"/>
        <w:jc w:val="both"/>
        <w:rPr>
          <w:rStyle w:val="A50"/>
          <w:rFonts w:cs="Cambria"/>
          <w:color w:val="auto"/>
          <w:sz w:val="28"/>
          <w:szCs w:val="28"/>
        </w:rPr>
      </w:pPr>
      <w:r w:rsidRPr="00FB3DCF">
        <w:rPr>
          <w:rStyle w:val="A50"/>
          <w:rFonts w:cs="Cambria"/>
          <w:bCs w:val="0"/>
          <w:color w:val="auto"/>
          <w:sz w:val="28"/>
          <w:szCs w:val="28"/>
        </w:rPr>
        <w:t>Али Пири</w:t>
      </w:r>
      <w:r w:rsidRPr="00FB3DCF">
        <w:rPr>
          <w:b w:val="0"/>
          <w:bCs w:val="0"/>
          <w:sz w:val="28"/>
          <w:szCs w:val="28"/>
        </w:rPr>
        <w:t xml:space="preserve">– </w:t>
      </w:r>
      <w:r w:rsidRPr="00FB3DCF">
        <w:rPr>
          <w:rStyle w:val="A50"/>
          <w:rFonts w:cs="Cambria"/>
          <w:b w:val="0"/>
          <w:color w:val="auto"/>
          <w:sz w:val="28"/>
          <w:szCs w:val="28"/>
        </w:rPr>
        <w:t>кандидат философских наук, Университет АлламеТабатабаи, Председатель научно-исследовательского института (Иран, Тегеран).</w:t>
      </w:r>
    </w:p>
    <w:p w:rsidR="00BF3F3A" w:rsidRDefault="00BF3F3A" w:rsidP="00BF3F3A">
      <w:pPr>
        <w:pStyle w:val="3"/>
        <w:spacing w:before="0" w:beforeAutospacing="0" w:after="0" w:afterAutospacing="0"/>
        <w:ind w:firstLine="567"/>
        <w:jc w:val="both"/>
        <w:rPr>
          <w:b w:val="0"/>
          <w:bCs w:val="0"/>
          <w:sz w:val="28"/>
          <w:szCs w:val="28"/>
        </w:rPr>
      </w:pPr>
      <w:r>
        <w:rPr>
          <w:bCs w:val="0"/>
          <w:sz w:val="28"/>
          <w:szCs w:val="28"/>
        </w:rPr>
        <w:lastRenderedPageBreak/>
        <w:t>АтонВаллеВаллестани</w:t>
      </w:r>
      <w:r>
        <w:rPr>
          <w:b w:val="0"/>
          <w:bCs w:val="0"/>
          <w:sz w:val="28"/>
          <w:szCs w:val="28"/>
        </w:rPr>
        <w:t>– кандидат политических наук, GrandPh.D, (Швеция, г. Стокгольм).</w:t>
      </w:r>
    </w:p>
    <w:p w:rsidR="00BF3F3A" w:rsidRDefault="00BF3F3A" w:rsidP="00BF3F3A">
      <w:pPr>
        <w:pStyle w:val="3"/>
        <w:spacing w:before="0" w:beforeAutospacing="0" w:after="0" w:afterAutospacing="0"/>
        <w:ind w:firstLine="567"/>
        <w:jc w:val="both"/>
        <w:rPr>
          <w:b w:val="0"/>
          <w:bCs w:val="0"/>
          <w:sz w:val="28"/>
          <w:szCs w:val="28"/>
        </w:rPr>
      </w:pPr>
      <w:r>
        <w:rPr>
          <w:bCs w:val="0"/>
          <w:sz w:val="28"/>
          <w:szCs w:val="28"/>
        </w:rPr>
        <w:t>Байнев В.Ф.</w:t>
      </w:r>
      <w:r>
        <w:rPr>
          <w:b w:val="0"/>
          <w:bCs w:val="0"/>
          <w:sz w:val="28"/>
          <w:szCs w:val="28"/>
        </w:rPr>
        <w:t xml:space="preserve"> – профессор кафедры Менеджмента Белорусского государственного университета, эксперт консультационного совета Информационно-аналитического центра при Администрации Президента Республики Беларусь доктор экономических наук, (Беларусь, г. Минск).</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Белов П.Г. –</w:t>
      </w:r>
      <w:r>
        <w:rPr>
          <w:rFonts w:ascii="Times New Roman" w:hAnsi="Times New Roman"/>
          <w:sz w:val="28"/>
          <w:szCs w:val="28"/>
          <w:lang w:eastAsia="ru-RU"/>
        </w:rPr>
        <w:t xml:space="preserve"> профессор кафедры Природной и техносферной безопасности и управления риском МАТИ </w:t>
      </w:r>
      <w:r>
        <w:rPr>
          <w:rFonts w:ascii="Arial" w:hAnsi="Arial" w:cs="Arial"/>
          <w:color w:val="222222"/>
        </w:rPr>
        <w:t xml:space="preserve">— </w:t>
      </w:r>
      <w:r>
        <w:rPr>
          <w:rFonts w:ascii="Times New Roman" w:hAnsi="Times New Roman"/>
          <w:sz w:val="28"/>
          <w:szCs w:val="28"/>
          <w:lang w:eastAsia="ru-RU"/>
        </w:rPr>
        <w:t>Российского государственного технологического университета им. К. Э. Циолковского, доктор технических наук, профессор (Россия, г. Москва).</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Бутырский Е.Ю. </w:t>
      </w:r>
      <w:r>
        <w:rPr>
          <w:rFonts w:ascii="Times New Roman" w:hAnsi="Times New Roman"/>
          <w:sz w:val="28"/>
          <w:szCs w:val="28"/>
          <w:lang w:eastAsia="ru-RU"/>
        </w:rPr>
        <w:t>– профессор кафедры Теории управления Санкт-Петербургского государственного университета, доктор физико-математических наук, профессор (Россия, г. Санкт-Петербург).</w:t>
      </w:r>
    </w:p>
    <w:p w:rsidR="00BF3F3A" w:rsidRPr="00BF3F3A" w:rsidRDefault="00D40A9A" w:rsidP="00D40A9A">
      <w:pPr>
        <w:pStyle w:val="HTML"/>
        <w:shd w:val="clear" w:color="auto" w:fill="FFFFFF"/>
        <w:spacing w:line="273" w:lineRule="atLeast"/>
        <w:ind w:firstLine="567"/>
        <w:jc w:val="both"/>
        <w:rPr>
          <w:rFonts w:ascii="Times New Roman" w:hAnsi="Times New Roman"/>
          <w:color w:val="000000"/>
          <w:sz w:val="27"/>
          <w:szCs w:val="27"/>
        </w:rPr>
      </w:pPr>
      <w:r w:rsidRPr="00D40A9A">
        <w:rPr>
          <w:rFonts w:ascii="Times New Roman" w:hAnsi="Times New Roman" w:cs="Times New Roman"/>
          <w:b/>
          <w:color w:val="000000"/>
          <w:sz w:val="28"/>
          <w:szCs w:val="28"/>
        </w:rPr>
        <w:t>Вайнгорт В.Л.</w:t>
      </w:r>
      <w:r>
        <w:rPr>
          <w:rFonts w:ascii="Times New Roman" w:hAnsi="Times New Roman" w:cs="Times New Roman"/>
          <w:color w:val="000000"/>
          <w:sz w:val="28"/>
          <w:szCs w:val="28"/>
        </w:rPr>
        <w:t xml:space="preserve"> -</w:t>
      </w:r>
      <w:r w:rsidRPr="009A7392">
        <w:rPr>
          <w:rFonts w:ascii="Times New Roman" w:hAnsi="Times New Roman" w:cs="Times New Roman"/>
          <w:sz w:val="28"/>
          <w:szCs w:val="28"/>
        </w:rPr>
        <w:t>доктор экономических наук, Балтийский институт жилищной экономики и политики, главный редактор журнала «Налоги и бухгалтерский уч</w:t>
      </w:r>
      <w:r>
        <w:rPr>
          <w:rFonts w:ascii="Times New Roman" w:hAnsi="Times New Roman" w:cs="Times New Roman"/>
          <w:sz w:val="28"/>
          <w:szCs w:val="28"/>
        </w:rPr>
        <w:t>е</w:t>
      </w:r>
      <w:r w:rsidRPr="009A7392">
        <w:rPr>
          <w:rFonts w:ascii="Times New Roman" w:hAnsi="Times New Roman" w:cs="Times New Roman"/>
          <w:sz w:val="28"/>
          <w:szCs w:val="28"/>
        </w:rPr>
        <w:t>т. Экспресс-к</w:t>
      </w:r>
      <w:r>
        <w:rPr>
          <w:rFonts w:ascii="Times New Roman" w:hAnsi="Times New Roman" w:cs="Times New Roman"/>
          <w:sz w:val="28"/>
          <w:szCs w:val="28"/>
        </w:rPr>
        <w:t>омических</w:t>
      </w:r>
      <w:r w:rsidR="00BF3F3A" w:rsidRPr="00BF3F3A">
        <w:rPr>
          <w:rFonts w:ascii="Times New Roman" w:hAnsi="Times New Roman"/>
          <w:color w:val="000000"/>
          <w:sz w:val="27"/>
          <w:szCs w:val="27"/>
        </w:rPr>
        <w:t>. наук, Управление делами Президента РФ</w:t>
      </w:r>
      <w:r>
        <w:rPr>
          <w:rFonts w:ascii="Times New Roman" w:hAnsi="Times New Roman"/>
          <w:sz w:val="28"/>
          <w:szCs w:val="28"/>
        </w:rPr>
        <w:t>(Россия, г. Санкт-Петербург)</w:t>
      </w:r>
      <w:r w:rsidR="00BF3F3A" w:rsidRPr="00BF3F3A">
        <w:rPr>
          <w:rFonts w:ascii="Times New Roman" w:hAnsi="Times New Roman"/>
          <w:color w:val="000000"/>
          <w:sz w:val="27"/>
          <w:szCs w:val="27"/>
        </w:rPr>
        <w:t>.</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Дронов Р.В.</w:t>
      </w:r>
      <w:r>
        <w:rPr>
          <w:rFonts w:ascii="Times New Roman" w:hAnsi="Times New Roman"/>
          <w:sz w:val="28"/>
          <w:szCs w:val="28"/>
          <w:lang w:eastAsia="ru-RU"/>
        </w:rPr>
        <w:t>– профессор Санкт-Петербургского государственного экономического университета, доктор экономических наук, кандидат юридических наук, профессор (Россия, г. Санкт-Петербург).</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sidRPr="0070240C">
        <w:rPr>
          <w:rFonts w:ascii="Times New Roman" w:hAnsi="Times New Roman"/>
          <w:b/>
          <w:bCs/>
          <w:sz w:val="28"/>
          <w:szCs w:val="28"/>
          <w:lang w:eastAsia="ru-RU"/>
        </w:rPr>
        <w:t xml:space="preserve">Елисеева И.И. - </w:t>
      </w:r>
      <w:r>
        <w:rPr>
          <w:rFonts w:ascii="Times New Roman" w:hAnsi="Times New Roman"/>
          <w:bCs/>
          <w:sz w:val="28"/>
          <w:szCs w:val="28"/>
          <w:lang w:eastAsia="ru-RU"/>
        </w:rPr>
        <w:t>д</w:t>
      </w:r>
      <w:r w:rsidRPr="0070240C">
        <w:rPr>
          <w:rFonts w:ascii="Times New Roman" w:hAnsi="Times New Roman"/>
          <w:bCs/>
          <w:sz w:val="28"/>
          <w:szCs w:val="28"/>
          <w:lang w:eastAsia="ru-RU"/>
        </w:rPr>
        <w:t xml:space="preserve">иректор Социологического института РАН, доктор экономических наук, профессор, </w:t>
      </w:r>
      <w:r>
        <w:rPr>
          <w:rFonts w:ascii="Times New Roman" w:hAnsi="Times New Roman"/>
          <w:bCs/>
          <w:sz w:val="28"/>
          <w:szCs w:val="28"/>
          <w:lang w:eastAsia="ru-RU"/>
        </w:rPr>
        <w:t>ч</w:t>
      </w:r>
      <w:r w:rsidRPr="0070240C">
        <w:rPr>
          <w:rFonts w:ascii="Times New Roman" w:hAnsi="Times New Roman"/>
          <w:bCs/>
          <w:sz w:val="28"/>
          <w:szCs w:val="28"/>
          <w:lang w:eastAsia="ru-RU"/>
        </w:rPr>
        <w:t>лен-корреспондент РАН</w:t>
      </w:r>
      <w:r>
        <w:rPr>
          <w:rFonts w:ascii="Times New Roman" w:hAnsi="Times New Roman"/>
          <w:sz w:val="28"/>
          <w:szCs w:val="28"/>
          <w:lang w:eastAsia="ru-RU"/>
        </w:rPr>
        <w:t>(Россия, г. Санкт-Петербург).</w:t>
      </w:r>
    </w:p>
    <w:p w:rsidR="00BF3F3A" w:rsidRPr="00C71187" w:rsidRDefault="00BF3F3A" w:rsidP="00BF3F3A">
      <w:pPr>
        <w:tabs>
          <w:tab w:val="left" w:pos="0"/>
        </w:tabs>
        <w:spacing w:after="0" w:line="240" w:lineRule="auto"/>
        <w:ind w:firstLine="567"/>
        <w:contextualSpacing/>
        <w:jc w:val="both"/>
        <w:rPr>
          <w:rFonts w:ascii="Times New Roman" w:hAnsi="Times New Roman"/>
          <w:bCs/>
          <w:sz w:val="28"/>
          <w:szCs w:val="28"/>
          <w:lang w:eastAsia="ru-RU"/>
        </w:rPr>
      </w:pPr>
      <w:r w:rsidRPr="00BF3F3A">
        <w:rPr>
          <w:rFonts w:ascii="Times New Roman" w:hAnsi="Times New Roman"/>
          <w:b/>
          <w:bCs/>
          <w:sz w:val="28"/>
          <w:szCs w:val="28"/>
          <w:lang w:eastAsia="ru-RU"/>
        </w:rPr>
        <w:t>Елкина</w:t>
      </w:r>
      <w:r w:rsidR="00C71187">
        <w:rPr>
          <w:rFonts w:ascii="Times New Roman" w:hAnsi="Times New Roman"/>
          <w:b/>
          <w:bCs/>
          <w:sz w:val="28"/>
          <w:szCs w:val="28"/>
          <w:lang w:eastAsia="ru-RU"/>
        </w:rPr>
        <w:t>О.С.</w:t>
      </w:r>
      <w:r w:rsidRPr="00BF3F3A">
        <w:rPr>
          <w:rFonts w:ascii="Times New Roman" w:hAnsi="Times New Roman"/>
          <w:b/>
          <w:bCs/>
          <w:sz w:val="28"/>
          <w:szCs w:val="28"/>
          <w:lang w:eastAsia="ru-RU"/>
        </w:rPr>
        <w:t xml:space="preserve"> – </w:t>
      </w:r>
      <w:r w:rsidRPr="00C71187">
        <w:rPr>
          <w:rFonts w:ascii="Times New Roman" w:hAnsi="Times New Roman"/>
          <w:bCs/>
          <w:sz w:val="28"/>
          <w:szCs w:val="28"/>
          <w:lang w:eastAsia="ru-RU"/>
        </w:rPr>
        <w:t>доктор экономических. наук, профессор, СЗИУ РАНХиГС при Президенте РФ</w:t>
      </w:r>
      <w:r w:rsidR="00D40A9A">
        <w:rPr>
          <w:rFonts w:ascii="Times New Roman" w:hAnsi="Times New Roman"/>
          <w:sz w:val="28"/>
          <w:szCs w:val="28"/>
          <w:lang w:eastAsia="ru-RU"/>
        </w:rPr>
        <w:t>(Россия, г. Санкт-Петербург)</w:t>
      </w:r>
      <w:r w:rsidRPr="00C71187">
        <w:rPr>
          <w:rFonts w:ascii="Times New Roman" w:hAnsi="Times New Roman"/>
          <w:bCs/>
          <w:sz w:val="28"/>
          <w:szCs w:val="28"/>
          <w:lang w:eastAsia="ru-RU"/>
        </w:rPr>
        <w:t>.</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Ефимов В.А. –</w:t>
      </w:r>
      <w:r>
        <w:rPr>
          <w:rFonts w:ascii="Times New Roman" w:hAnsi="Times New Roman"/>
          <w:sz w:val="28"/>
          <w:szCs w:val="28"/>
          <w:lang w:eastAsia="ru-RU"/>
        </w:rPr>
        <w:t xml:space="preserve"> заведующий кафедрой социологии и политологии Санкт-Петербургского государственного аграрного университета, доктор экономических наук, кандидат технических наук, профессор (Россия, г. Санкт-Петербург).</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Кирста Ю.Б. </w:t>
      </w:r>
      <w:r>
        <w:rPr>
          <w:rFonts w:ascii="Times New Roman" w:hAnsi="Times New Roman"/>
          <w:sz w:val="28"/>
          <w:szCs w:val="28"/>
          <w:lang w:eastAsia="ru-RU"/>
        </w:rPr>
        <w:t>– профессор кафедры Физики Алтайского государственного технического университета им. И.И. Ползунова, доктор биологических наук, профессор, Почетный работник высшего профессионального образования Российской Федерации (Россия, г. Барнаул).</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Клебанова Т.С.</w:t>
      </w:r>
      <w:r>
        <w:rPr>
          <w:rFonts w:ascii="Times New Roman" w:hAnsi="Times New Roman"/>
          <w:sz w:val="28"/>
          <w:szCs w:val="28"/>
          <w:lang w:eastAsia="ru-RU"/>
        </w:rPr>
        <w:t xml:space="preserve"> – заведующая кафедрой Экономической кибернетики Харьковского национального экономического университета им. С. Кузнеца, доктор экономических наук, профессор (Украина, г. Харьков).</w:t>
      </w:r>
    </w:p>
    <w:p w:rsidR="00BF3F3A" w:rsidRDefault="00BF3F3A" w:rsidP="00BF3F3A">
      <w:pPr>
        <w:tabs>
          <w:tab w:val="left" w:pos="0"/>
        </w:tabs>
        <w:spacing w:after="0" w:line="240" w:lineRule="auto"/>
        <w:ind w:firstLine="567"/>
        <w:contextualSpacing/>
        <w:jc w:val="both"/>
        <w:rPr>
          <w:rFonts w:ascii="Times New Roman" w:hAnsi="Times New Roman"/>
          <w:sz w:val="28"/>
          <w:szCs w:val="28"/>
          <w:lang w:eastAsia="ru-RU"/>
        </w:rPr>
      </w:pPr>
      <w:r w:rsidRPr="004801DD">
        <w:rPr>
          <w:rFonts w:ascii="Times New Roman" w:hAnsi="Times New Roman"/>
          <w:b/>
          <w:sz w:val="28"/>
          <w:szCs w:val="28"/>
          <w:lang w:eastAsia="ru-RU"/>
        </w:rPr>
        <w:t>Кобзаренко В.Б.</w:t>
      </w:r>
      <w:r>
        <w:rPr>
          <w:rFonts w:ascii="Times New Roman" w:hAnsi="Times New Roman"/>
          <w:sz w:val="28"/>
          <w:szCs w:val="28"/>
          <w:lang w:eastAsia="ru-RU"/>
        </w:rPr>
        <w:t xml:space="preserve"> – </w:t>
      </w:r>
      <w:r w:rsidRPr="004801DD">
        <w:rPr>
          <w:rFonts w:ascii="Times New Roman" w:eastAsia="Times New Roman" w:hAnsi="Times New Roman"/>
          <w:sz w:val="28"/>
          <w:szCs w:val="28"/>
          <w:lang w:eastAsia="ru-RU"/>
        </w:rPr>
        <w:t>директор Ассоциации «Саморегулируемая организация «Строители Ленинградской области»</w:t>
      </w:r>
      <w:r w:rsidRPr="004801DD">
        <w:rPr>
          <w:rFonts w:ascii="Times New Roman" w:hAnsi="Times New Roman"/>
          <w:sz w:val="28"/>
          <w:szCs w:val="28"/>
          <w:lang w:eastAsia="ru-RU"/>
        </w:rPr>
        <w:t>, кандидат экономических наук (Россия, г. Санкт-Петербург).</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Кучерявый </w:t>
      </w:r>
      <w:r w:rsidR="00C71187" w:rsidRPr="00C71187">
        <w:rPr>
          <w:rFonts w:ascii="Times New Roman" w:eastAsia="Times New Roman" w:hAnsi="Times New Roman"/>
          <w:b/>
          <w:color w:val="000000"/>
          <w:sz w:val="28"/>
          <w:szCs w:val="28"/>
          <w:lang w:eastAsia="ru-RU"/>
        </w:rPr>
        <w:t>М.М.</w:t>
      </w:r>
      <w:r w:rsidRPr="00BF3F3A">
        <w:rPr>
          <w:rFonts w:ascii="Times New Roman" w:eastAsia="Times New Roman" w:hAnsi="Times New Roman"/>
          <w:color w:val="000000"/>
          <w:sz w:val="28"/>
          <w:szCs w:val="28"/>
          <w:lang w:eastAsia="ru-RU"/>
        </w:rPr>
        <w:t>– вице-губернатор Санкт-Петербурга,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полит</w:t>
      </w:r>
      <w:r w:rsidR="00D40A9A">
        <w:rPr>
          <w:rFonts w:ascii="Times New Roman" w:eastAsia="Times New Roman" w:hAnsi="Times New Roman"/>
          <w:color w:val="000000"/>
          <w:sz w:val="28"/>
          <w:szCs w:val="28"/>
          <w:lang w:eastAsia="ru-RU"/>
        </w:rPr>
        <w:t>ических</w:t>
      </w:r>
      <w:r w:rsidRPr="00BF3F3A">
        <w:rPr>
          <w:rFonts w:ascii="Times New Roman" w:eastAsia="Times New Roman" w:hAnsi="Times New Roman"/>
          <w:color w:val="000000"/>
          <w:sz w:val="28"/>
          <w:szCs w:val="28"/>
          <w:lang w:eastAsia="ru-RU"/>
        </w:rPr>
        <w:t xml:space="preserve"> наук, профессор</w:t>
      </w:r>
      <w:r w:rsidR="00D40A9A">
        <w:rPr>
          <w:rFonts w:ascii="Times New Roman" w:eastAsia="Times New Roman" w:hAnsi="Times New Roman"/>
          <w:color w:val="000000"/>
          <w:sz w:val="28"/>
          <w:szCs w:val="28"/>
          <w:lang w:eastAsia="ru-RU"/>
        </w:rPr>
        <w:t xml:space="preserve">, </w:t>
      </w:r>
      <w:r w:rsidR="00D40A9A">
        <w:rPr>
          <w:rFonts w:ascii="Times New Roman" w:hAnsi="Times New Roman"/>
          <w:sz w:val="28"/>
          <w:szCs w:val="28"/>
          <w:lang w:eastAsia="ru-RU"/>
        </w:rPr>
        <w:t>(Россия, г. Санкт-Петербург)</w:t>
      </w:r>
      <w:r w:rsidRPr="00BF3F3A">
        <w:rPr>
          <w:rFonts w:ascii="Times New Roman" w:eastAsia="Times New Roman" w:hAnsi="Times New Roman"/>
          <w:color w:val="000000"/>
          <w:sz w:val="28"/>
          <w:szCs w:val="28"/>
          <w:lang w:eastAsia="ru-RU"/>
        </w:rPr>
        <w:t>.</w:t>
      </w:r>
    </w:p>
    <w:p w:rsidR="00BF3F3A" w:rsidRPr="00C71187" w:rsidRDefault="00BF3F3A" w:rsidP="00C71187">
      <w:pPr>
        <w:pStyle w:val="3"/>
        <w:spacing w:before="0" w:beforeAutospacing="0" w:after="0" w:afterAutospacing="0"/>
        <w:ind w:firstLine="567"/>
        <w:jc w:val="both"/>
        <w:rPr>
          <w:b w:val="0"/>
          <w:bCs w:val="0"/>
          <w:sz w:val="28"/>
          <w:szCs w:val="28"/>
        </w:rPr>
      </w:pPr>
      <w:r w:rsidRPr="00C71187">
        <w:rPr>
          <w:bCs w:val="0"/>
          <w:sz w:val="28"/>
          <w:szCs w:val="28"/>
        </w:rPr>
        <w:t>Муминов Х.Х.</w:t>
      </w:r>
      <w:r w:rsidRPr="00C71187">
        <w:rPr>
          <w:b w:val="0"/>
          <w:bCs w:val="0"/>
          <w:sz w:val="28"/>
          <w:szCs w:val="28"/>
        </w:rPr>
        <w:t xml:space="preserve"> – доктор физико-математических наук, профессор, член-корреспондент Академии наук Республики Таджикистан (Таджикистан).</w:t>
      </w:r>
    </w:p>
    <w:p w:rsidR="00BF3F3A" w:rsidRPr="00C71187" w:rsidRDefault="00BF3F3A" w:rsidP="00C71187">
      <w:pPr>
        <w:pStyle w:val="3"/>
        <w:spacing w:before="0" w:beforeAutospacing="0" w:after="0" w:afterAutospacing="0"/>
        <w:ind w:firstLine="567"/>
        <w:jc w:val="both"/>
        <w:rPr>
          <w:b w:val="0"/>
          <w:sz w:val="28"/>
          <w:szCs w:val="28"/>
        </w:rPr>
      </w:pPr>
      <w:r w:rsidRPr="00C71187">
        <w:rPr>
          <w:bCs w:val="0"/>
          <w:sz w:val="28"/>
          <w:szCs w:val="28"/>
        </w:rPr>
        <w:t>Мусиенко Т.В.</w:t>
      </w:r>
      <w:r w:rsidRPr="00C71187">
        <w:rPr>
          <w:b w:val="0"/>
          <w:bCs w:val="0"/>
          <w:sz w:val="28"/>
          <w:szCs w:val="28"/>
        </w:rPr>
        <w:t xml:space="preserve"> – заместитель начальника Санкт-Петербургского государственного университета государственной противопожарной службы </w:t>
      </w:r>
      <w:r w:rsidRPr="00C71187">
        <w:rPr>
          <w:b w:val="0"/>
          <w:bCs w:val="0"/>
          <w:sz w:val="28"/>
          <w:szCs w:val="28"/>
        </w:rPr>
        <w:lastRenderedPageBreak/>
        <w:t xml:space="preserve">МЧС России по научной работе, доктор политических наук, профессор </w:t>
      </w:r>
      <w:r w:rsidRPr="00C71187">
        <w:rPr>
          <w:b w:val="0"/>
          <w:sz w:val="28"/>
          <w:szCs w:val="28"/>
        </w:rPr>
        <w:t>(Россия, г. Санкт-Петербург).</w:t>
      </w:r>
    </w:p>
    <w:p w:rsidR="00BF3F3A" w:rsidRPr="00C71187" w:rsidRDefault="00BF3F3A" w:rsidP="00C71187">
      <w:pPr>
        <w:pStyle w:val="3"/>
        <w:spacing w:before="0" w:beforeAutospacing="0" w:after="0" w:afterAutospacing="0"/>
        <w:ind w:firstLine="567"/>
        <w:jc w:val="both"/>
        <w:rPr>
          <w:rFonts w:eastAsia="Calibri"/>
          <w:b w:val="0"/>
          <w:sz w:val="28"/>
          <w:szCs w:val="28"/>
        </w:rPr>
      </w:pPr>
      <w:r w:rsidRPr="00C71187">
        <w:rPr>
          <w:rFonts w:eastAsia="Calibri"/>
          <w:sz w:val="28"/>
          <w:szCs w:val="28"/>
        </w:rPr>
        <w:t xml:space="preserve">Новыш Б.В. - </w:t>
      </w:r>
      <w:r w:rsidRPr="00C71187">
        <w:rPr>
          <w:rFonts w:eastAsia="Calibri"/>
          <w:b w:val="0"/>
          <w:sz w:val="28"/>
          <w:szCs w:val="28"/>
        </w:rPr>
        <w:t>заведующий кафедрой «Управление информационными ресурсами» Академии управления при Президенте Республики Беларусь, кандидат физико-математических наук, доцент (Белоруссия, г. Минск).</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sz w:val="28"/>
          <w:szCs w:val="28"/>
          <w:lang w:eastAsia="ru-RU"/>
        </w:rPr>
        <w:t>Перекрест В.Т.</w:t>
      </w:r>
      <w:r w:rsidRPr="00C71187">
        <w:rPr>
          <w:rFonts w:ascii="Times New Roman" w:hAnsi="Times New Roman"/>
          <w:sz w:val="28"/>
          <w:szCs w:val="28"/>
          <w:lang w:eastAsia="ru-RU"/>
        </w:rPr>
        <w:t xml:space="preserve"> – заведующий лабораторией Санкт-Петербургского экономико-математического института РАН, доктор физико-математических наук, старший научный сотрудник (Россия, г. Санкт-Петербург) </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bCs/>
          <w:sz w:val="28"/>
          <w:szCs w:val="28"/>
          <w:lang w:eastAsia="ru-RU"/>
        </w:rPr>
        <w:t>Петросян В.Г.</w:t>
      </w:r>
      <w:r w:rsidRPr="00C71187">
        <w:rPr>
          <w:rFonts w:ascii="Times New Roman" w:hAnsi="Times New Roman"/>
          <w:sz w:val="28"/>
          <w:szCs w:val="28"/>
          <w:lang w:eastAsia="ru-RU"/>
        </w:rPr>
        <w:t xml:space="preserve"> – доцент кафедры Истории и теории прессы Ереванского государственного университета, кандидат философских наук, (Армения, г. Ереван). </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Погорелов </w:t>
      </w:r>
      <w:r w:rsidR="00C71187" w:rsidRPr="00C71187">
        <w:rPr>
          <w:rFonts w:ascii="Times New Roman" w:eastAsia="Times New Roman" w:hAnsi="Times New Roman"/>
          <w:b/>
          <w:color w:val="000000"/>
          <w:sz w:val="28"/>
          <w:szCs w:val="28"/>
          <w:lang w:eastAsia="ru-RU"/>
        </w:rPr>
        <w:t>М.А.</w:t>
      </w:r>
      <w:r w:rsidRPr="00BF3F3A">
        <w:rPr>
          <w:rFonts w:ascii="Times New Roman" w:eastAsia="Times New Roman" w:hAnsi="Times New Roman"/>
          <w:color w:val="000000"/>
          <w:sz w:val="28"/>
          <w:szCs w:val="28"/>
          <w:lang w:eastAsia="ru-RU"/>
        </w:rPr>
        <w:t xml:space="preserve"> – депутат Законодательного собрания СПб, зам. председателя бюджетно-финансового комитета</w:t>
      </w:r>
      <w:r w:rsidR="00D40A9A">
        <w:rPr>
          <w:rFonts w:ascii="Times New Roman" w:eastAsia="Times New Roman" w:hAnsi="Times New Roman"/>
          <w:color w:val="000000"/>
          <w:sz w:val="28"/>
          <w:szCs w:val="28"/>
          <w:lang w:eastAsia="ru-RU"/>
        </w:rPr>
        <w:t xml:space="preserve">, </w:t>
      </w:r>
      <w:r w:rsidR="00D40A9A">
        <w:rPr>
          <w:rFonts w:ascii="Times New Roman" w:hAnsi="Times New Roman"/>
          <w:sz w:val="28"/>
          <w:szCs w:val="28"/>
          <w:lang w:eastAsia="ru-RU"/>
        </w:rPr>
        <w:t>(Россия, г. Санкт-Петербург)</w:t>
      </w:r>
      <w:r w:rsidRPr="00BF3F3A">
        <w:rPr>
          <w:rFonts w:ascii="Times New Roman" w:eastAsia="Times New Roman" w:hAnsi="Times New Roman"/>
          <w:color w:val="000000"/>
          <w:sz w:val="28"/>
          <w:szCs w:val="28"/>
          <w:lang w:eastAsia="ru-RU"/>
        </w:rPr>
        <w:t>.</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bCs/>
          <w:sz w:val="28"/>
          <w:szCs w:val="28"/>
          <w:lang w:eastAsia="ru-RU"/>
        </w:rPr>
        <w:t>Примакин А.И</w:t>
      </w:r>
      <w:r w:rsidRPr="00C71187">
        <w:rPr>
          <w:rFonts w:ascii="Times New Roman" w:hAnsi="Times New Roman"/>
          <w:sz w:val="28"/>
          <w:szCs w:val="28"/>
          <w:lang w:eastAsia="ru-RU"/>
        </w:rPr>
        <w:t>. – начальник кафедры Специальных информационных технологий Санкт-Петербургского университета МВД России, доктор технических наук, профессор (Россия, г. Санкт-Петербург).</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bCs/>
          <w:sz w:val="28"/>
          <w:szCs w:val="28"/>
          <w:lang w:eastAsia="ru-RU"/>
        </w:rPr>
        <w:t>Пустотин Н.И.</w:t>
      </w:r>
      <w:r w:rsidRPr="00C71187">
        <w:rPr>
          <w:rFonts w:ascii="Times New Roman" w:hAnsi="Times New Roman"/>
          <w:sz w:val="28"/>
          <w:szCs w:val="28"/>
          <w:lang w:eastAsia="ru-RU"/>
        </w:rPr>
        <w:t>– заместитель председателя Законодательного собрания. Законодательного Собрания Ленинградской области, кандидат медицинских наук (Россия, г. Санкт-Петербург).</w:t>
      </w:r>
    </w:p>
    <w:p w:rsidR="00BF3F3A" w:rsidRPr="00C71187" w:rsidRDefault="00BF3F3A" w:rsidP="00C71187">
      <w:pPr>
        <w:pStyle w:val="3"/>
        <w:spacing w:before="0" w:beforeAutospacing="0" w:after="0" w:afterAutospacing="0"/>
        <w:ind w:firstLine="567"/>
        <w:jc w:val="both"/>
        <w:rPr>
          <w:b w:val="0"/>
          <w:bCs w:val="0"/>
          <w:sz w:val="28"/>
          <w:szCs w:val="28"/>
        </w:rPr>
      </w:pPr>
      <w:r w:rsidRPr="00C71187">
        <w:rPr>
          <w:bCs w:val="0"/>
          <w:sz w:val="28"/>
          <w:szCs w:val="28"/>
        </w:rPr>
        <w:t>Саакян А.К.</w:t>
      </w:r>
      <w:r w:rsidRPr="00C71187">
        <w:rPr>
          <w:b w:val="0"/>
          <w:bCs w:val="0"/>
          <w:sz w:val="28"/>
          <w:szCs w:val="28"/>
        </w:rPr>
        <w:t xml:space="preserve"> – заведующ</w:t>
      </w:r>
      <w:r w:rsidR="00992C9E">
        <w:rPr>
          <w:b w:val="0"/>
          <w:bCs w:val="0"/>
          <w:sz w:val="28"/>
          <w:szCs w:val="28"/>
        </w:rPr>
        <w:t>ий</w:t>
      </w:r>
      <w:bookmarkStart w:id="0" w:name="_GoBack"/>
      <w:bookmarkEnd w:id="0"/>
      <w:r w:rsidRPr="00C71187">
        <w:rPr>
          <w:b w:val="0"/>
          <w:bCs w:val="0"/>
          <w:sz w:val="28"/>
          <w:szCs w:val="28"/>
        </w:rPr>
        <w:t xml:space="preserve"> кафедрой Теории и истории социологии Ереванского государственного университета, доктор социологических наук, профессор (Армения, г. Ереван). </w:t>
      </w:r>
    </w:p>
    <w:p w:rsidR="00BF3F3A" w:rsidRPr="00C71187" w:rsidRDefault="00BF3F3A" w:rsidP="00C71187">
      <w:pPr>
        <w:tabs>
          <w:tab w:val="left" w:pos="0"/>
        </w:tabs>
        <w:spacing w:after="0" w:line="240" w:lineRule="auto"/>
        <w:ind w:firstLine="567"/>
        <w:contextualSpacing/>
        <w:jc w:val="both"/>
        <w:rPr>
          <w:rFonts w:ascii="Times New Roman" w:hAnsi="Times New Roman"/>
          <w:sz w:val="28"/>
          <w:szCs w:val="28"/>
          <w:lang w:eastAsia="ru-RU"/>
        </w:rPr>
      </w:pPr>
      <w:r w:rsidRPr="00C71187">
        <w:rPr>
          <w:rFonts w:ascii="Times New Roman" w:hAnsi="Times New Roman"/>
          <w:b/>
          <w:sz w:val="28"/>
          <w:szCs w:val="28"/>
          <w:lang w:eastAsia="ru-RU"/>
        </w:rPr>
        <w:t xml:space="preserve">Суслов В.И. </w:t>
      </w:r>
      <w:r w:rsidRPr="00C71187">
        <w:rPr>
          <w:rFonts w:ascii="Times New Roman" w:hAnsi="Times New Roman"/>
          <w:sz w:val="28"/>
          <w:szCs w:val="28"/>
          <w:lang w:eastAsia="ru-RU"/>
        </w:rPr>
        <w:t>– заместитель директора по научной работе Института Экономики и организации промышленного производства СО РАН, заведующий Лабораторией моделирования и анализа экономических процессов, доктор экономических наук, профессор, член-корреспондент РАН (Россия, г. Новосибирск).</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Толстогузов </w:t>
      </w:r>
      <w:r w:rsidR="00C71187">
        <w:rPr>
          <w:rFonts w:ascii="Times New Roman" w:eastAsia="Times New Roman" w:hAnsi="Times New Roman"/>
          <w:b/>
          <w:color w:val="000000"/>
          <w:sz w:val="28"/>
          <w:szCs w:val="28"/>
          <w:lang w:eastAsia="ru-RU"/>
        </w:rPr>
        <w:t>О.В.</w:t>
      </w:r>
      <w:r w:rsidRPr="00BF3F3A">
        <w:rPr>
          <w:rFonts w:ascii="Times New Roman" w:eastAsia="Times New Roman" w:hAnsi="Times New Roman"/>
          <w:color w:val="000000"/>
          <w:sz w:val="28"/>
          <w:szCs w:val="28"/>
          <w:lang w:eastAsia="ru-RU"/>
        </w:rPr>
        <w:t xml:space="preserve"> -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Институт экономики Карельского научного центра РАН</w:t>
      </w:r>
      <w:r w:rsidR="00D40A9A">
        <w:rPr>
          <w:rFonts w:ascii="Times New Roman" w:eastAsia="Times New Roman" w:hAnsi="Times New Roman"/>
          <w:color w:val="000000"/>
          <w:sz w:val="28"/>
          <w:szCs w:val="28"/>
          <w:lang w:eastAsia="ru-RU"/>
        </w:rPr>
        <w:t xml:space="preserve"> (г. Петрозаводск, Россия)</w:t>
      </w:r>
      <w:r w:rsidRPr="00BF3F3A">
        <w:rPr>
          <w:rFonts w:ascii="Times New Roman" w:eastAsia="Times New Roman" w:hAnsi="Times New Roman"/>
          <w:color w:val="000000"/>
          <w:sz w:val="28"/>
          <w:szCs w:val="28"/>
          <w:lang w:eastAsia="ru-RU"/>
        </w:rPr>
        <w:t>.</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 xml:space="preserve">Хоменко </w:t>
      </w:r>
      <w:r w:rsidR="00C71187" w:rsidRPr="00C71187">
        <w:rPr>
          <w:rFonts w:ascii="Times New Roman" w:eastAsia="Times New Roman" w:hAnsi="Times New Roman"/>
          <w:b/>
          <w:color w:val="000000"/>
          <w:sz w:val="28"/>
          <w:szCs w:val="28"/>
          <w:lang w:eastAsia="ru-RU"/>
        </w:rPr>
        <w:t>В.В.</w:t>
      </w:r>
      <w:r w:rsidRPr="00BF3F3A">
        <w:rPr>
          <w:rFonts w:ascii="Times New Roman" w:eastAsia="Times New Roman" w:hAnsi="Times New Roman"/>
          <w:color w:val="000000"/>
          <w:sz w:val="28"/>
          <w:szCs w:val="28"/>
          <w:lang w:eastAsia="ru-RU"/>
        </w:rPr>
        <w:t>– д</w:t>
      </w:r>
      <w:r w:rsidR="00D40A9A">
        <w:rPr>
          <w:rFonts w:ascii="Times New Roman" w:eastAsia="Times New Roman" w:hAnsi="Times New Roman"/>
          <w:color w:val="000000"/>
          <w:sz w:val="28"/>
          <w:szCs w:val="28"/>
          <w:lang w:eastAsia="ru-RU"/>
        </w:rPr>
        <w:t>октор</w:t>
      </w:r>
      <w:r w:rsidRPr="00BF3F3A">
        <w:rPr>
          <w:rFonts w:ascii="Times New Roman" w:eastAsia="Times New Roman" w:hAnsi="Times New Roman"/>
          <w:color w:val="000000"/>
          <w:sz w:val="28"/>
          <w:szCs w:val="28"/>
          <w:lang w:eastAsia="ru-RU"/>
        </w:rPr>
        <w:t xml:space="preserve">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Академия наук Республики Татарстан</w:t>
      </w:r>
      <w:r w:rsidR="00D40A9A">
        <w:rPr>
          <w:rFonts w:ascii="Times New Roman" w:eastAsia="Times New Roman" w:hAnsi="Times New Roman"/>
          <w:color w:val="000000"/>
          <w:sz w:val="28"/>
          <w:szCs w:val="28"/>
          <w:lang w:eastAsia="ru-RU"/>
        </w:rPr>
        <w:t xml:space="preserve"> (г. Казань, Россия)</w:t>
      </w:r>
      <w:r w:rsidRPr="00BF3F3A">
        <w:rPr>
          <w:rFonts w:ascii="Times New Roman" w:eastAsia="Times New Roman" w:hAnsi="Times New Roman"/>
          <w:color w:val="000000"/>
          <w:sz w:val="28"/>
          <w:szCs w:val="28"/>
          <w:lang w:eastAsia="ru-RU"/>
        </w:rPr>
        <w:t>.</w:t>
      </w:r>
    </w:p>
    <w:p w:rsidR="00BF3F3A" w:rsidRPr="00BF3F3A" w:rsidRDefault="00BF3F3A" w:rsidP="00C71187">
      <w:pPr>
        <w:spacing w:after="0" w:line="240" w:lineRule="auto"/>
        <w:ind w:firstLine="567"/>
        <w:jc w:val="both"/>
        <w:rPr>
          <w:rFonts w:ascii="Times New Roman" w:eastAsia="Times New Roman" w:hAnsi="Times New Roman"/>
          <w:color w:val="000000"/>
          <w:sz w:val="28"/>
          <w:szCs w:val="28"/>
          <w:lang w:eastAsia="ru-RU"/>
        </w:rPr>
      </w:pPr>
      <w:r w:rsidRPr="00BF3F3A">
        <w:rPr>
          <w:rFonts w:ascii="Times New Roman" w:eastAsia="Times New Roman" w:hAnsi="Times New Roman"/>
          <w:b/>
          <w:color w:val="000000"/>
          <w:sz w:val="28"/>
          <w:szCs w:val="28"/>
          <w:lang w:eastAsia="ru-RU"/>
        </w:rPr>
        <w:t>Чекмарев</w:t>
      </w:r>
      <w:r w:rsidR="00C71187" w:rsidRPr="00C71187">
        <w:rPr>
          <w:rFonts w:ascii="Times New Roman" w:eastAsia="Times New Roman" w:hAnsi="Times New Roman"/>
          <w:b/>
          <w:color w:val="000000"/>
          <w:sz w:val="28"/>
          <w:szCs w:val="28"/>
          <w:lang w:eastAsia="ru-RU"/>
        </w:rPr>
        <w:t>В.В.</w:t>
      </w:r>
      <w:r w:rsidRPr="00BF3F3A">
        <w:rPr>
          <w:rFonts w:ascii="Times New Roman" w:eastAsia="Times New Roman" w:hAnsi="Times New Roman"/>
          <w:color w:val="000000"/>
          <w:sz w:val="28"/>
          <w:szCs w:val="28"/>
          <w:lang w:eastAsia="ru-RU"/>
        </w:rPr>
        <w:t xml:space="preserve"> – д</w:t>
      </w:r>
      <w:r w:rsidR="00D40A9A">
        <w:rPr>
          <w:rFonts w:ascii="Times New Roman" w:eastAsia="Times New Roman" w:hAnsi="Times New Roman"/>
          <w:color w:val="000000"/>
          <w:sz w:val="28"/>
          <w:szCs w:val="28"/>
          <w:lang w:eastAsia="ru-RU"/>
        </w:rPr>
        <w:t>окто</w:t>
      </w:r>
      <w:r w:rsidRPr="00BF3F3A">
        <w:rPr>
          <w:rFonts w:ascii="Times New Roman" w:eastAsia="Times New Roman" w:hAnsi="Times New Roman"/>
          <w:color w:val="000000"/>
          <w:sz w:val="28"/>
          <w:szCs w:val="28"/>
          <w:lang w:eastAsia="ru-RU"/>
        </w:rPr>
        <w:t>р экон</w:t>
      </w:r>
      <w:r w:rsidR="00D40A9A">
        <w:rPr>
          <w:rFonts w:ascii="Times New Roman" w:eastAsia="Times New Roman" w:hAnsi="Times New Roman"/>
          <w:color w:val="000000"/>
          <w:sz w:val="28"/>
          <w:szCs w:val="28"/>
          <w:lang w:eastAsia="ru-RU"/>
        </w:rPr>
        <w:t>омических</w:t>
      </w:r>
      <w:r w:rsidRPr="00BF3F3A">
        <w:rPr>
          <w:rFonts w:ascii="Times New Roman" w:eastAsia="Times New Roman" w:hAnsi="Times New Roman"/>
          <w:color w:val="000000"/>
          <w:sz w:val="28"/>
          <w:szCs w:val="28"/>
          <w:lang w:eastAsia="ru-RU"/>
        </w:rPr>
        <w:t xml:space="preserve"> наук, профессор, Костромской государственный университет</w:t>
      </w:r>
      <w:r w:rsidR="00D40A9A">
        <w:rPr>
          <w:rFonts w:ascii="Times New Roman" w:eastAsia="Times New Roman" w:hAnsi="Times New Roman"/>
          <w:color w:val="000000"/>
          <w:sz w:val="28"/>
          <w:szCs w:val="28"/>
          <w:lang w:eastAsia="ru-RU"/>
        </w:rPr>
        <w:t xml:space="preserve"> (г. Кострома, Россия)</w:t>
      </w:r>
      <w:r w:rsidRPr="00BF3F3A">
        <w:rPr>
          <w:rFonts w:ascii="Times New Roman" w:eastAsia="Times New Roman" w:hAnsi="Times New Roman"/>
          <w:color w:val="000000"/>
          <w:sz w:val="28"/>
          <w:szCs w:val="28"/>
          <w:lang w:eastAsia="ru-RU"/>
        </w:rPr>
        <w:t>.</w:t>
      </w:r>
    </w:p>
    <w:p w:rsidR="00BF3F3A" w:rsidRPr="000B625E" w:rsidRDefault="00BF3F3A">
      <w:pPr>
        <w:tabs>
          <w:tab w:val="left" w:pos="0"/>
        </w:tabs>
        <w:spacing w:after="0" w:line="240" w:lineRule="auto"/>
        <w:ind w:firstLine="567"/>
        <w:contextualSpacing/>
        <w:jc w:val="both"/>
        <w:rPr>
          <w:rFonts w:ascii="Times New Roman" w:hAnsi="Times New Roman"/>
          <w:sz w:val="28"/>
          <w:szCs w:val="28"/>
          <w:lang w:eastAsia="ru-RU"/>
        </w:rPr>
      </w:pP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 xml:space="preserve">Председатель оргкомитета конференции: </w:t>
      </w: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bCs/>
          <w:sz w:val="28"/>
          <w:szCs w:val="28"/>
          <w:lang w:eastAsia="ru-RU"/>
        </w:rPr>
        <w:t>Наумов В.Н. –</w:t>
      </w:r>
      <w:r w:rsidR="006E31C7">
        <w:rPr>
          <w:rFonts w:ascii="Times New Roman" w:hAnsi="Times New Roman"/>
          <w:sz w:val="28"/>
          <w:szCs w:val="28"/>
          <w:lang w:eastAsia="ru-RU"/>
        </w:rPr>
        <w:t>заведующий кафедрой</w:t>
      </w:r>
      <w:r>
        <w:rPr>
          <w:rFonts w:ascii="Times New Roman" w:hAnsi="Times New Roman"/>
          <w:sz w:val="28"/>
          <w:szCs w:val="28"/>
          <w:lang w:eastAsia="ru-RU"/>
        </w:rPr>
        <w:t xml:space="preserve"> «Бизнес-информатика» Северо-Западного института управления РАНХиГС при Президенте Российской Федерации, доктор военных наук, профессор, Заслуженный деятель науки Российской Федерации (Россия, г. Санкт-Петербург).</w:t>
      </w:r>
    </w:p>
    <w:p w:rsidR="00A312C5"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sidRPr="00A312C5">
        <w:rPr>
          <w:rFonts w:ascii="Times New Roman" w:hAnsi="Times New Roman"/>
          <w:b/>
          <w:sz w:val="28"/>
          <w:szCs w:val="28"/>
          <w:lang w:eastAsia="ru-RU"/>
        </w:rPr>
        <w:t>Заместитель председателя оргкомитета</w:t>
      </w:r>
      <w:r w:rsidR="00A312C5">
        <w:rPr>
          <w:rFonts w:ascii="Times New Roman" w:hAnsi="Times New Roman"/>
          <w:b/>
          <w:sz w:val="28"/>
          <w:szCs w:val="28"/>
          <w:lang w:eastAsia="ru-RU"/>
        </w:rPr>
        <w:t>:</w:t>
      </w:r>
    </w:p>
    <w:p w:rsidR="00A20EE9" w:rsidRPr="00864368" w:rsidRDefault="00A20EE9" w:rsidP="00A20EE9">
      <w:pPr>
        <w:tabs>
          <w:tab w:val="left" w:pos="0"/>
        </w:tabs>
        <w:spacing w:before="120" w:after="0" w:line="240" w:lineRule="auto"/>
        <w:ind w:firstLine="567"/>
        <w:contextualSpacing/>
        <w:jc w:val="both"/>
        <w:rPr>
          <w:rFonts w:ascii="Times New Roman" w:hAnsi="Times New Roman"/>
          <w:sz w:val="28"/>
          <w:szCs w:val="28"/>
          <w:lang w:eastAsia="ru-RU"/>
        </w:rPr>
      </w:pPr>
      <w:r w:rsidRPr="00A312C5">
        <w:rPr>
          <w:rFonts w:ascii="Times New Roman" w:hAnsi="Times New Roman"/>
          <w:b/>
          <w:sz w:val="28"/>
          <w:szCs w:val="28"/>
          <w:lang w:eastAsia="ru-RU"/>
        </w:rPr>
        <w:t>Грозаву Инна Игоревна</w:t>
      </w:r>
      <w:r w:rsidRPr="00864368">
        <w:rPr>
          <w:rFonts w:ascii="Times New Roman" w:hAnsi="Times New Roman"/>
          <w:sz w:val="28"/>
          <w:szCs w:val="28"/>
          <w:lang w:eastAsia="ru-RU"/>
        </w:rPr>
        <w:t xml:space="preserve"> – </w:t>
      </w:r>
      <w:r>
        <w:rPr>
          <w:rFonts w:ascii="Times New Roman" w:hAnsi="Times New Roman"/>
          <w:sz w:val="28"/>
          <w:szCs w:val="28"/>
          <w:lang w:eastAsia="ru-RU"/>
        </w:rPr>
        <w:t>заместитель декана факультетаЭкономики и финансов Северо-Западного института управления РАНХиГС при Президенте Российской Федерации», кандидат экономических наук (Россия, г. Санкт-Петербург).</w:t>
      </w:r>
    </w:p>
    <w:p w:rsidR="00A20EE9" w:rsidRDefault="00A20EE9" w:rsidP="00A20EE9">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lastRenderedPageBreak/>
        <w:t>Оргкомитет конференции:</w:t>
      </w:r>
    </w:p>
    <w:p w:rsidR="00A20EE9" w:rsidRPr="00BC7D6A" w:rsidRDefault="004F0D67" w:rsidP="004F0D67">
      <w:pPr>
        <w:tabs>
          <w:tab w:val="left" w:pos="0"/>
        </w:tabs>
        <w:spacing w:before="120" w:after="0" w:line="240" w:lineRule="auto"/>
        <w:ind w:firstLine="567"/>
        <w:contextualSpacing/>
        <w:jc w:val="both"/>
        <w:rPr>
          <w:rFonts w:ascii="Times New Roman" w:hAnsi="Times New Roman"/>
          <w:sz w:val="28"/>
          <w:szCs w:val="28"/>
          <w:lang w:eastAsia="ru-RU"/>
        </w:rPr>
      </w:pPr>
      <w:r w:rsidRPr="004F0D67">
        <w:rPr>
          <w:rFonts w:ascii="Times New Roman" w:hAnsi="Times New Roman"/>
          <w:b/>
          <w:sz w:val="28"/>
          <w:szCs w:val="28"/>
          <w:lang w:eastAsia="ru-RU"/>
        </w:rPr>
        <w:t>Шатравин  С</w:t>
      </w:r>
      <w:r>
        <w:rPr>
          <w:rFonts w:ascii="Times New Roman" w:hAnsi="Times New Roman"/>
          <w:b/>
          <w:sz w:val="28"/>
          <w:szCs w:val="28"/>
          <w:lang w:eastAsia="ru-RU"/>
        </w:rPr>
        <w:t>.</w:t>
      </w:r>
      <w:r w:rsidRPr="004F0D67">
        <w:rPr>
          <w:rFonts w:ascii="Times New Roman" w:hAnsi="Times New Roman"/>
          <w:b/>
          <w:sz w:val="28"/>
          <w:szCs w:val="28"/>
          <w:lang w:eastAsia="ru-RU"/>
        </w:rPr>
        <w:t xml:space="preserve"> А</w:t>
      </w:r>
      <w:r>
        <w:rPr>
          <w:rFonts w:ascii="Times New Roman" w:hAnsi="Times New Roman"/>
          <w:b/>
          <w:sz w:val="28"/>
          <w:szCs w:val="28"/>
          <w:lang w:eastAsia="ru-RU"/>
        </w:rPr>
        <w:t xml:space="preserve">. </w:t>
      </w:r>
      <w:r w:rsidR="00A20EE9">
        <w:rPr>
          <w:rFonts w:ascii="Times New Roman" w:hAnsi="Times New Roman"/>
          <w:b/>
          <w:sz w:val="28"/>
          <w:szCs w:val="28"/>
          <w:lang w:eastAsia="ru-RU"/>
        </w:rPr>
        <w:t xml:space="preserve">– </w:t>
      </w:r>
      <w:r w:rsidR="00A20EE9" w:rsidRPr="002A1B7A">
        <w:rPr>
          <w:rFonts w:ascii="Times New Roman" w:hAnsi="Times New Roman"/>
          <w:sz w:val="28"/>
          <w:szCs w:val="28"/>
          <w:lang w:eastAsia="ru-RU"/>
        </w:rPr>
        <w:t>начальник управления научной работы Северо-Западного института управления РАНХиГС при Президенте Российской Федерации</w:t>
      </w:r>
      <w:r w:rsidR="00A20EE9" w:rsidRPr="004F0D67">
        <w:rPr>
          <w:rFonts w:ascii="Times New Roman" w:hAnsi="Times New Roman"/>
          <w:b/>
          <w:sz w:val="28"/>
          <w:szCs w:val="28"/>
          <w:lang w:eastAsia="ru-RU"/>
        </w:rPr>
        <w:t xml:space="preserve">, </w:t>
      </w:r>
      <w:r w:rsidR="00BC7D6A" w:rsidRPr="00BC7D6A">
        <w:rPr>
          <w:rFonts w:ascii="Times New Roman" w:hAnsi="Times New Roman"/>
          <w:sz w:val="28"/>
          <w:szCs w:val="28"/>
          <w:lang w:eastAsia="ru-RU"/>
        </w:rPr>
        <w:t>доктор политических наук</w:t>
      </w:r>
      <w:r w:rsidR="00A20EE9" w:rsidRPr="00BC7D6A">
        <w:rPr>
          <w:rFonts w:ascii="Times New Roman" w:hAnsi="Times New Roman"/>
          <w:sz w:val="28"/>
          <w:szCs w:val="28"/>
          <w:lang w:eastAsia="ru-RU"/>
        </w:rPr>
        <w:t xml:space="preserve">, </w:t>
      </w:r>
      <w:r w:rsidR="00BC7D6A" w:rsidRPr="00BC7D6A">
        <w:rPr>
          <w:rFonts w:ascii="Times New Roman" w:hAnsi="Times New Roman"/>
          <w:sz w:val="28"/>
          <w:szCs w:val="28"/>
          <w:lang w:eastAsia="ru-RU"/>
        </w:rPr>
        <w:t>профессор</w:t>
      </w:r>
      <w:r w:rsidR="00A20EE9" w:rsidRPr="00BC7D6A">
        <w:rPr>
          <w:rFonts w:ascii="Times New Roman" w:hAnsi="Times New Roman"/>
          <w:sz w:val="28"/>
          <w:szCs w:val="28"/>
          <w:lang w:eastAsia="ru-RU"/>
        </w:rPr>
        <w:t>, (Россия, г. Санкт-Петербург).</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Курзенев В.А.</w:t>
      </w:r>
      <w:r>
        <w:rPr>
          <w:rFonts w:ascii="Times New Roman" w:hAnsi="Times New Roman"/>
          <w:sz w:val="28"/>
          <w:szCs w:val="28"/>
          <w:lang w:eastAsia="ru-RU"/>
        </w:rPr>
        <w:t xml:space="preserve"> – профессор кафедры </w:t>
      </w:r>
      <w:r w:rsidR="006E31C7">
        <w:rPr>
          <w:rFonts w:ascii="Times New Roman" w:hAnsi="Times New Roman"/>
          <w:sz w:val="28"/>
          <w:szCs w:val="28"/>
          <w:lang w:eastAsia="ru-RU"/>
        </w:rPr>
        <w:t>«Бизнес-информатика»</w:t>
      </w:r>
      <w:r>
        <w:rPr>
          <w:rFonts w:ascii="Times New Roman" w:hAnsi="Times New Roman"/>
          <w:sz w:val="28"/>
          <w:szCs w:val="28"/>
          <w:lang w:eastAsia="ru-RU"/>
        </w:rPr>
        <w:t xml:space="preserve"> Северо-Западного института управления РАНХиГС при Президенте Российской Федерации, доктор технических наук, профессор, Заслуженный деятель науки Российской Федерации (Россия, г. Санкт-Петербург).</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Матвеев В.В.</w:t>
      </w:r>
      <w:r>
        <w:rPr>
          <w:rFonts w:ascii="Times New Roman" w:hAnsi="Times New Roman"/>
          <w:sz w:val="28"/>
          <w:szCs w:val="28"/>
          <w:lang w:eastAsia="ru-RU"/>
        </w:rPr>
        <w:t>– профессор кафедры</w:t>
      </w:r>
      <w:r w:rsidR="006E31C7">
        <w:rPr>
          <w:rFonts w:ascii="Times New Roman" w:hAnsi="Times New Roman"/>
          <w:b/>
          <w:color w:val="984806"/>
          <w:sz w:val="28"/>
          <w:szCs w:val="28"/>
          <w:lang w:eastAsia="ru-RU"/>
        </w:rPr>
        <w:t>«</w:t>
      </w:r>
      <w:r w:rsidR="006E31C7">
        <w:rPr>
          <w:rFonts w:ascii="Times New Roman" w:hAnsi="Times New Roman"/>
          <w:sz w:val="28"/>
          <w:szCs w:val="28"/>
          <w:lang w:eastAsia="ru-RU"/>
        </w:rPr>
        <w:t xml:space="preserve">Бизнес-информатика» </w:t>
      </w:r>
      <w:r>
        <w:rPr>
          <w:rFonts w:ascii="Times New Roman" w:hAnsi="Times New Roman"/>
          <w:sz w:val="28"/>
          <w:szCs w:val="28"/>
          <w:lang w:eastAsia="ru-RU"/>
        </w:rPr>
        <w:t>Северо-Западного института управления РАНХиГС при Президенте Российской Федерации, доктор технических наук, кандидат экономических наук, профессор, Почетный работник высшего профессионального образования (Россия, г. Санкт-Петербург).</w:t>
      </w:r>
    </w:p>
    <w:p w:rsidR="00BC7D6A" w:rsidRDefault="00BC7D6A" w:rsidP="00BC7D6A">
      <w:pPr>
        <w:pStyle w:val="3"/>
        <w:spacing w:before="0" w:beforeAutospacing="0" w:after="0" w:afterAutospacing="0"/>
        <w:ind w:firstLine="567"/>
        <w:jc w:val="both"/>
        <w:rPr>
          <w:b w:val="0"/>
          <w:sz w:val="28"/>
          <w:szCs w:val="28"/>
        </w:rPr>
      </w:pPr>
      <w:r w:rsidRPr="00BC7D6A">
        <w:rPr>
          <w:bCs w:val="0"/>
          <w:sz w:val="28"/>
          <w:szCs w:val="28"/>
        </w:rPr>
        <w:t>Матвеев А.В.</w:t>
      </w:r>
      <w:r w:rsidRPr="00BC7D6A">
        <w:rPr>
          <w:b w:val="0"/>
          <w:bCs w:val="0"/>
          <w:sz w:val="28"/>
          <w:szCs w:val="28"/>
        </w:rPr>
        <w:t xml:space="preserve"> – доцент кафедры Прикладной математики и информационных технологий Санкт-Петербургского университета государственной противопожарной службы МЧС России, кандидат технических наук </w:t>
      </w:r>
      <w:r w:rsidRPr="00BC7D6A">
        <w:rPr>
          <w:b w:val="0"/>
          <w:sz w:val="28"/>
          <w:szCs w:val="28"/>
        </w:rPr>
        <w:t>(Россия, г. Санкт-Петербург).</w:t>
      </w:r>
    </w:p>
    <w:p w:rsidR="00A20EE9" w:rsidRPr="002A1B7A" w:rsidRDefault="004F0D67" w:rsidP="00BC7D6A">
      <w:pPr>
        <w:tabs>
          <w:tab w:val="left" w:pos="0"/>
        </w:tabs>
        <w:spacing w:after="0" w:line="240" w:lineRule="auto"/>
        <w:ind w:firstLine="567"/>
        <w:contextualSpacing/>
        <w:jc w:val="both"/>
        <w:rPr>
          <w:rFonts w:ascii="Times New Roman" w:hAnsi="Times New Roman"/>
          <w:b/>
          <w:sz w:val="28"/>
          <w:szCs w:val="28"/>
          <w:lang w:eastAsia="ru-RU"/>
        </w:rPr>
      </w:pPr>
      <w:r w:rsidRPr="002A1B7A">
        <w:rPr>
          <w:rFonts w:ascii="Times New Roman" w:hAnsi="Times New Roman"/>
          <w:b/>
          <w:sz w:val="28"/>
          <w:szCs w:val="28"/>
          <w:lang w:eastAsia="ru-RU"/>
        </w:rPr>
        <w:t>Савина Е.В.</w:t>
      </w:r>
      <w:r w:rsidR="00A312C5" w:rsidRPr="002A1B7A">
        <w:rPr>
          <w:rFonts w:ascii="Times New Roman" w:hAnsi="Times New Roman"/>
          <w:b/>
          <w:sz w:val="28"/>
          <w:szCs w:val="28"/>
          <w:lang w:eastAsia="ru-RU"/>
        </w:rPr>
        <w:t xml:space="preserve"> - </w:t>
      </w:r>
      <w:r w:rsidR="00A20EE9" w:rsidRPr="002A1B7A">
        <w:rPr>
          <w:rFonts w:ascii="Times New Roman" w:hAnsi="Times New Roman"/>
          <w:sz w:val="28"/>
          <w:szCs w:val="28"/>
          <w:lang w:eastAsia="ru-RU"/>
        </w:rPr>
        <w:t>начальник отдела организации и сопровождения научных мероприятий Северо-Западного института управления РАНХиГС при Президенте Российской Федерации, кандидат политических наук (Россия, г. Санкт-Петербург)</w:t>
      </w:r>
    </w:p>
    <w:p w:rsidR="00A20EE9" w:rsidRDefault="00A20EE9" w:rsidP="00BC7D6A">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Ходачек В.М. –</w:t>
      </w:r>
      <w:r>
        <w:rPr>
          <w:rFonts w:ascii="Times New Roman" w:hAnsi="Times New Roman"/>
          <w:sz w:val="28"/>
          <w:szCs w:val="28"/>
          <w:lang w:eastAsia="ru-RU"/>
        </w:rPr>
        <w:t xml:space="preserve"> профессор кафедры экономики и финансов Северо-Западного института управления РАНХиГС при Президенте Российской Федерации, доктор экономических наук, профессор (Россия, г. Санкт-Петербург).</w:t>
      </w:r>
    </w:p>
    <w:p w:rsidR="004F0D67" w:rsidRDefault="004F0D67" w:rsidP="00BC7D6A">
      <w:pPr>
        <w:tabs>
          <w:tab w:val="left" w:pos="0"/>
        </w:tabs>
        <w:spacing w:after="0" w:line="240" w:lineRule="auto"/>
        <w:ind w:firstLine="567"/>
        <w:contextualSpacing/>
        <w:jc w:val="both"/>
        <w:rPr>
          <w:rFonts w:ascii="Times New Roman" w:hAnsi="Times New Roman"/>
          <w:sz w:val="28"/>
          <w:szCs w:val="28"/>
          <w:lang w:eastAsia="ru-RU"/>
        </w:rPr>
      </w:pPr>
      <w:r w:rsidRPr="004F0D67">
        <w:rPr>
          <w:rFonts w:ascii="Times New Roman" w:hAnsi="Times New Roman"/>
          <w:b/>
          <w:sz w:val="28"/>
          <w:szCs w:val="28"/>
          <w:lang w:eastAsia="ru-RU"/>
        </w:rPr>
        <w:t xml:space="preserve">Шматко А.Д. </w:t>
      </w:r>
      <w:r>
        <w:rPr>
          <w:rFonts w:ascii="Times New Roman" w:hAnsi="Times New Roman"/>
          <w:sz w:val="28"/>
          <w:szCs w:val="28"/>
          <w:lang w:eastAsia="ru-RU"/>
        </w:rPr>
        <w:t>–декан факультета среднего профессионального образования и довузовской подготовки Северо-Западного института управления РАНХиГС при Президенте Российской Федерации, кандидат экономических наук (Россия, г. Санкт-Петербург).</w:t>
      </w:r>
    </w:p>
    <w:p w:rsidR="00A20EE9" w:rsidRDefault="00A20EE9" w:rsidP="00A20EE9">
      <w:pPr>
        <w:tabs>
          <w:tab w:val="left" w:pos="0"/>
        </w:tabs>
        <w:spacing w:before="120" w:after="0" w:line="240" w:lineRule="auto"/>
        <w:ind w:firstLine="567"/>
        <w:contextualSpacing/>
        <w:jc w:val="both"/>
        <w:rPr>
          <w:rFonts w:ascii="Times New Roman" w:hAnsi="Times New Roman"/>
          <w:sz w:val="28"/>
          <w:szCs w:val="28"/>
          <w:lang w:eastAsia="ru-RU"/>
        </w:rPr>
      </w:pPr>
    </w:p>
    <w:p w:rsidR="006D41D3" w:rsidRDefault="006D41D3" w:rsidP="005231EC">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Информация для участников конференции:</w:t>
      </w:r>
    </w:p>
    <w:p w:rsidR="006D41D3" w:rsidRDefault="006D41D3">
      <w:pPr>
        <w:pStyle w:val="a6"/>
        <w:spacing w:before="0" w:beforeAutospacing="0" w:after="0" w:afterAutospacing="0"/>
        <w:ind w:firstLine="567"/>
        <w:jc w:val="both"/>
        <w:rPr>
          <w:sz w:val="28"/>
          <w:szCs w:val="28"/>
        </w:rPr>
      </w:pPr>
      <w:r>
        <w:rPr>
          <w:sz w:val="28"/>
          <w:szCs w:val="28"/>
        </w:rPr>
        <w:t>Конференция проводится по адресу: Санкт-Петербург, ул. Днепропетровская, 8 (ст. метро «Обводный канал»). Оплата проезда и проживания участников конференции осуществляется за собственный счет или за счет направляющей стороны.</w:t>
      </w:r>
    </w:p>
    <w:p w:rsidR="006D41D3" w:rsidRDefault="006D41D3">
      <w:pPr>
        <w:pStyle w:val="a6"/>
        <w:spacing w:before="0" w:beforeAutospacing="0" w:after="0" w:afterAutospacing="0"/>
        <w:ind w:firstLine="567"/>
        <w:jc w:val="both"/>
        <w:rPr>
          <w:sz w:val="28"/>
          <w:szCs w:val="28"/>
        </w:rPr>
      </w:pPr>
      <w:r>
        <w:rPr>
          <w:sz w:val="28"/>
          <w:szCs w:val="28"/>
        </w:rPr>
        <w:t>К началу работы конференции издается сборник материалов конференции (с присвоением кодов УДК и ББК и рассылкой по основным библиотекам).</w:t>
      </w:r>
    </w:p>
    <w:p w:rsidR="006D41D3" w:rsidRDefault="006D41D3">
      <w:pPr>
        <w:pStyle w:val="a6"/>
        <w:spacing w:before="0" w:beforeAutospacing="0" w:after="0" w:afterAutospacing="0"/>
        <w:ind w:firstLine="567"/>
        <w:jc w:val="both"/>
        <w:rPr>
          <w:sz w:val="28"/>
          <w:szCs w:val="28"/>
        </w:rPr>
      </w:pPr>
      <w:r>
        <w:rPr>
          <w:sz w:val="28"/>
          <w:szCs w:val="28"/>
        </w:rPr>
        <w:t xml:space="preserve">Программа и </w:t>
      </w:r>
      <w:r w:rsidR="00884D36">
        <w:rPr>
          <w:sz w:val="28"/>
          <w:szCs w:val="28"/>
        </w:rPr>
        <w:t>сборники</w:t>
      </w:r>
      <w:r>
        <w:rPr>
          <w:sz w:val="28"/>
          <w:szCs w:val="28"/>
        </w:rPr>
        <w:t xml:space="preserve"> конференции будут размещены на сайте Северо-западного института управления (</w:t>
      </w:r>
      <w:r w:rsidR="00A20EE9" w:rsidRPr="00A20EE9">
        <w:rPr>
          <w:sz w:val="28"/>
          <w:szCs w:val="28"/>
        </w:rPr>
        <w:t>https://sziu.ranepa.ru</w:t>
      </w:r>
      <w:r>
        <w:rPr>
          <w:sz w:val="28"/>
          <w:szCs w:val="28"/>
        </w:rPr>
        <w:t>) и на сайте факультета экономики и финансов (</w:t>
      </w:r>
      <w:hyperlink r:id="rId8"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sziu</w:t>
        </w:r>
        <w:r>
          <w:rPr>
            <w:rStyle w:val="a5"/>
            <w:sz w:val="28"/>
            <w:szCs w:val="28"/>
          </w:rPr>
          <w:t>-</w:t>
        </w:r>
        <w:r>
          <w:rPr>
            <w:rStyle w:val="a5"/>
            <w:sz w:val="28"/>
            <w:szCs w:val="28"/>
            <w:lang w:val="en-US"/>
          </w:rPr>
          <w:t>fef</w:t>
        </w:r>
        <w:r>
          <w:rPr>
            <w:rStyle w:val="a5"/>
            <w:sz w:val="28"/>
            <w:szCs w:val="28"/>
          </w:rPr>
          <w:t>.</w:t>
        </w:r>
        <w:r>
          <w:rPr>
            <w:rStyle w:val="a5"/>
            <w:sz w:val="28"/>
            <w:szCs w:val="28"/>
            <w:lang w:val="en-US"/>
          </w:rPr>
          <w:t>ru</w:t>
        </w:r>
      </w:hyperlink>
      <w:r>
        <w:rPr>
          <w:rStyle w:val="a5"/>
          <w:sz w:val="28"/>
          <w:szCs w:val="28"/>
        </w:rPr>
        <w:t>)</w:t>
      </w:r>
      <w:r>
        <w:rPr>
          <w:sz w:val="28"/>
          <w:szCs w:val="28"/>
        </w:rPr>
        <w:t xml:space="preserve">. </w:t>
      </w:r>
    </w:p>
    <w:p w:rsidR="006D41D3" w:rsidRPr="009B4631" w:rsidRDefault="006D41D3">
      <w:pPr>
        <w:pStyle w:val="a6"/>
        <w:spacing w:before="0" w:beforeAutospacing="0" w:after="0" w:afterAutospacing="0"/>
        <w:ind w:firstLine="567"/>
        <w:jc w:val="both"/>
        <w:rPr>
          <w:b/>
          <w:bCs/>
          <w:color w:val="244061" w:themeColor="accent1" w:themeShade="80"/>
          <w:sz w:val="28"/>
          <w:szCs w:val="28"/>
        </w:rPr>
      </w:pPr>
      <w:r>
        <w:rPr>
          <w:bCs/>
          <w:sz w:val="28"/>
          <w:szCs w:val="28"/>
        </w:rPr>
        <w:t xml:space="preserve">Сборники конференции будут представлены в свободном бесплатном доступе в научной электронной библиотеке в целях </w:t>
      </w:r>
      <w:r w:rsidR="002A1B7A">
        <w:rPr>
          <w:bCs/>
          <w:sz w:val="28"/>
          <w:szCs w:val="28"/>
        </w:rPr>
        <w:t>повышения</w:t>
      </w:r>
      <w:r w:rsidRPr="009B4631">
        <w:rPr>
          <w:b/>
          <w:bCs/>
          <w:color w:val="244061" w:themeColor="accent1" w:themeShade="80"/>
          <w:sz w:val="28"/>
          <w:szCs w:val="28"/>
        </w:rPr>
        <w:t xml:space="preserve">Российского индекса научного цитирования (РИНЦ) на сайте </w:t>
      </w:r>
      <w:hyperlink r:id="rId9" w:history="1">
        <w:r w:rsidRPr="009B4631">
          <w:rPr>
            <w:b/>
            <w:color w:val="244061" w:themeColor="accent1" w:themeShade="80"/>
            <w:sz w:val="28"/>
            <w:szCs w:val="28"/>
          </w:rPr>
          <w:t>http://elibrary.ru</w:t>
        </w:r>
      </w:hyperlink>
      <w:r w:rsidRPr="009B4631">
        <w:rPr>
          <w:b/>
          <w:bCs/>
          <w:color w:val="244061" w:themeColor="accent1" w:themeShade="80"/>
          <w:sz w:val="28"/>
          <w:szCs w:val="28"/>
        </w:rPr>
        <w:t>.</w:t>
      </w:r>
    </w:p>
    <w:p w:rsidR="006D41D3" w:rsidRDefault="006D41D3">
      <w:pPr>
        <w:pStyle w:val="a6"/>
        <w:spacing w:before="0" w:beforeAutospacing="0" w:after="0" w:afterAutospacing="0"/>
        <w:ind w:firstLine="567"/>
        <w:jc w:val="both"/>
        <w:rPr>
          <w:sz w:val="28"/>
          <w:szCs w:val="28"/>
        </w:rPr>
      </w:pPr>
      <w:r>
        <w:rPr>
          <w:sz w:val="28"/>
          <w:szCs w:val="28"/>
        </w:rPr>
        <w:lastRenderedPageBreak/>
        <w:t xml:space="preserve">Печатные экземпляры </w:t>
      </w:r>
      <w:r w:rsidR="00884D36">
        <w:rPr>
          <w:sz w:val="28"/>
          <w:szCs w:val="28"/>
        </w:rPr>
        <w:t xml:space="preserve">очным </w:t>
      </w:r>
      <w:r>
        <w:rPr>
          <w:sz w:val="28"/>
          <w:szCs w:val="28"/>
        </w:rPr>
        <w:t>участникам конференции будут вручаться на конференции. В случае заочного участия печатные материалы конференции будут пересылаться по почте.</w:t>
      </w:r>
    </w:p>
    <w:p w:rsidR="006D41D3" w:rsidRPr="009B4631" w:rsidRDefault="006D41D3">
      <w:pPr>
        <w:pStyle w:val="a6"/>
        <w:spacing w:before="0" w:beforeAutospacing="0" w:after="0" w:afterAutospacing="0"/>
        <w:ind w:firstLine="567"/>
        <w:jc w:val="both"/>
        <w:rPr>
          <w:color w:val="FF0000"/>
          <w:sz w:val="28"/>
          <w:szCs w:val="28"/>
        </w:rPr>
      </w:pPr>
      <w:r w:rsidRPr="009B4631">
        <w:rPr>
          <w:b/>
          <w:bCs/>
          <w:color w:val="FF0000"/>
          <w:sz w:val="28"/>
          <w:szCs w:val="28"/>
        </w:rPr>
        <w:t xml:space="preserve">Срок представления докладов до </w:t>
      </w:r>
      <w:r w:rsidR="006E31C7">
        <w:rPr>
          <w:b/>
          <w:bCs/>
          <w:color w:val="FF0000"/>
          <w:sz w:val="28"/>
          <w:szCs w:val="28"/>
        </w:rPr>
        <w:t>10</w:t>
      </w:r>
      <w:r w:rsidRPr="009B4631">
        <w:rPr>
          <w:b/>
          <w:bCs/>
          <w:color w:val="FF0000"/>
          <w:sz w:val="28"/>
          <w:szCs w:val="28"/>
        </w:rPr>
        <w:t>.04.</w:t>
      </w:r>
      <w:r w:rsidR="006E31C7">
        <w:rPr>
          <w:b/>
          <w:bCs/>
          <w:color w:val="FF0000"/>
          <w:sz w:val="28"/>
          <w:szCs w:val="28"/>
        </w:rPr>
        <w:t>2018</w:t>
      </w:r>
      <w:r w:rsidRPr="009B4631">
        <w:rPr>
          <w:b/>
          <w:bCs/>
          <w:color w:val="FF0000"/>
          <w:sz w:val="28"/>
          <w:szCs w:val="28"/>
        </w:rPr>
        <w:t xml:space="preserve"> г.</w:t>
      </w:r>
    </w:p>
    <w:p w:rsidR="006D41D3" w:rsidRDefault="006D41D3">
      <w:pPr>
        <w:pStyle w:val="a6"/>
        <w:spacing w:before="0" w:beforeAutospacing="0" w:after="0" w:afterAutospacing="0"/>
        <w:ind w:firstLine="567"/>
        <w:jc w:val="both"/>
        <w:rPr>
          <w:rStyle w:val="a4"/>
          <w:sz w:val="28"/>
          <w:szCs w:val="28"/>
        </w:rPr>
      </w:pPr>
    </w:p>
    <w:p w:rsidR="006D41D3" w:rsidRDefault="006D41D3">
      <w:pPr>
        <w:pStyle w:val="a6"/>
        <w:spacing w:before="0" w:beforeAutospacing="0" w:after="0" w:afterAutospacing="0"/>
        <w:ind w:firstLine="567"/>
        <w:jc w:val="both"/>
        <w:rPr>
          <w:sz w:val="28"/>
          <w:szCs w:val="28"/>
        </w:rPr>
      </w:pPr>
      <w:r>
        <w:rPr>
          <w:rStyle w:val="a4"/>
          <w:sz w:val="28"/>
          <w:szCs w:val="28"/>
        </w:rPr>
        <w:t>Условия публикации материалов в сборнике конференции </w:t>
      </w:r>
    </w:p>
    <w:p w:rsidR="006D41D3" w:rsidRDefault="006D41D3">
      <w:pPr>
        <w:pStyle w:val="a6"/>
        <w:spacing w:before="0" w:beforeAutospacing="0" w:after="0" w:afterAutospacing="0"/>
        <w:ind w:firstLine="567"/>
        <w:jc w:val="both"/>
        <w:rPr>
          <w:sz w:val="28"/>
          <w:szCs w:val="28"/>
        </w:rPr>
      </w:pPr>
      <w:r>
        <w:rPr>
          <w:sz w:val="28"/>
          <w:szCs w:val="28"/>
        </w:rPr>
        <w:t>Для публикации в сборнике необходимо на адрес редакции ИИУНЦ «Стратегия будущего» </w:t>
      </w:r>
      <w:hyperlink r:id="rId10" w:history="1">
        <w:r>
          <w:rPr>
            <w:rStyle w:val="a5"/>
            <w:sz w:val="28"/>
            <w:szCs w:val="28"/>
          </w:rPr>
          <w:t>to-future@mail.ru</w:t>
        </w:r>
      </w:hyperlink>
      <w:r>
        <w:rPr>
          <w:sz w:val="28"/>
          <w:szCs w:val="28"/>
        </w:rPr>
        <w:t> отправить:</w:t>
      </w:r>
    </w:p>
    <w:p w:rsidR="006D41D3" w:rsidRDefault="006D41D3">
      <w:pPr>
        <w:pStyle w:val="a6"/>
        <w:spacing w:before="0" w:beforeAutospacing="0" w:after="0" w:afterAutospacing="0"/>
        <w:ind w:firstLine="567"/>
        <w:jc w:val="both"/>
        <w:rPr>
          <w:sz w:val="28"/>
          <w:szCs w:val="28"/>
        </w:rPr>
      </w:pPr>
      <w:r>
        <w:rPr>
          <w:sz w:val="28"/>
          <w:szCs w:val="28"/>
        </w:rPr>
        <w:t xml:space="preserve">1. </w:t>
      </w:r>
      <w:r w:rsidRPr="00E32811">
        <w:rPr>
          <w:sz w:val="28"/>
          <w:szCs w:val="28"/>
        </w:rPr>
        <w:t>Заявку на публикацию статьи</w:t>
      </w:r>
      <w:r w:rsidR="00E32811" w:rsidRPr="00E32811">
        <w:rPr>
          <w:sz w:val="28"/>
          <w:szCs w:val="28"/>
        </w:rPr>
        <w:t>, оформленную</w:t>
      </w:r>
      <w:r w:rsidRPr="00E32811">
        <w:rPr>
          <w:sz w:val="28"/>
          <w:szCs w:val="28"/>
        </w:rPr>
        <w:t xml:space="preserve"> по образцу</w:t>
      </w:r>
      <w:r w:rsidR="00E32811">
        <w:rPr>
          <w:sz w:val="28"/>
          <w:szCs w:val="28"/>
        </w:rPr>
        <w:t>,</w:t>
      </w:r>
      <w:r w:rsidR="00E32811" w:rsidRPr="00E32811">
        <w:rPr>
          <w:sz w:val="28"/>
          <w:szCs w:val="28"/>
        </w:rPr>
        <w:t xml:space="preserve"> согласно</w:t>
      </w:r>
      <w:r w:rsidRPr="00E32811">
        <w:rPr>
          <w:i/>
          <w:sz w:val="28"/>
          <w:szCs w:val="28"/>
        </w:rPr>
        <w:t>приложени</w:t>
      </w:r>
      <w:r w:rsidR="00E32811" w:rsidRPr="00E32811">
        <w:rPr>
          <w:i/>
          <w:sz w:val="28"/>
          <w:szCs w:val="28"/>
        </w:rPr>
        <w:t>ю</w:t>
      </w:r>
      <w:r w:rsidRPr="00E32811">
        <w:rPr>
          <w:i/>
          <w:sz w:val="28"/>
          <w:szCs w:val="28"/>
        </w:rPr>
        <w:t xml:space="preserve"> 1</w:t>
      </w:r>
      <w:r w:rsidR="00E32811" w:rsidRPr="00E32811">
        <w:rPr>
          <w:sz w:val="28"/>
          <w:szCs w:val="28"/>
        </w:rPr>
        <w:t xml:space="preserve">(файл назвать </w:t>
      </w:r>
      <w:r w:rsidR="00E32811" w:rsidRPr="00E32811">
        <w:rPr>
          <w:color w:val="1F497D"/>
          <w:sz w:val="28"/>
          <w:szCs w:val="28"/>
        </w:rPr>
        <w:t>ФИО_заявка.</w:t>
      </w:r>
      <w:r w:rsidR="00E32811" w:rsidRPr="00E32811">
        <w:rPr>
          <w:color w:val="1F497D"/>
          <w:sz w:val="28"/>
          <w:szCs w:val="28"/>
          <w:lang w:val="en-US"/>
        </w:rPr>
        <w:t>doc</w:t>
      </w:r>
      <w:r w:rsidR="00E32811" w:rsidRPr="00E32811">
        <w:rPr>
          <w:sz w:val="28"/>
          <w:szCs w:val="28"/>
        </w:rPr>
        <w:t>)</w:t>
      </w:r>
      <w:r w:rsidR="00E32811">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 xml:space="preserve">2. </w:t>
      </w:r>
      <w:r w:rsidRPr="00E32811">
        <w:rPr>
          <w:sz w:val="28"/>
          <w:szCs w:val="28"/>
        </w:rPr>
        <w:t>Текст статьи</w:t>
      </w:r>
      <w:r w:rsidR="00E32811" w:rsidRPr="00E32811">
        <w:rPr>
          <w:sz w:val="28"/>
          <w:szCs w:val="28"/>
        </w:rPr>
        <w:t xml:space="preserve">(файл назвать </w:t>
      </w:r>
      <w:r w:rsidR="00E32811" w:rsidRPr="00E32811">
        <w:rPr>
          <w:color w:val="1F497D"/>
          <w:sz w:val="28"/>
          <w:szCs w:val="28"/>
        </w:rPr>
        <w:t>ФИО_статья.</w:t>
      </w:r>
      <w:r w:rsidR="00E32811" w:rsidRPr="00E32811">
        <w:rPr>
          <w:color w:val="1F497D"/>
          <w:sz w:val="28"/>
          <w:szCs w:val="28"/>
          <w:lang w:val="en-US"/>
        </w:rPr>
        <w:t>doc</w:t>
      </w:r>
      <w:r w:rsidR="00E32811" w:rsidRPr="00E32811">
        <w:rPr>
          <w:sz w:val="28"/>
          <w:szCs w:val="28"/>
        </w:rPr>
        <w:t>)</w:t>
      </w:r>
      <w:r w:rsidRPr="00E32811">
        <w:rPr>
          <w:sz w:val="28"/>
          <w:szCs w:val="28"/>
        </w:rPr>
        <w:t>, оформленный в соответствии стребованиями</w:t>
      </w:r>
      <w:r w:rsidRPr="00E32811">
        <w:rPr>
          <w:rStyle w:val="a5"/>
          <w:sz w:val="28"/>
          <w:szCs w:val="28"/>
          <w:u w:val="none"/>
        </w:rPr>
        <w:t>,</w:t>
      </w:r>
      <w:r w:rsidRPr="00E32811">
        <w:rPr>
          <w:rStyle w:val="a5"/>
          <w:color w:val="auto"/>
          <w:sz w:val="28"/>
          <w:szCs w:val="28"/>
          <w:u w:val="none"/>
        </w:rPr>
        <w:t xml:space="preserve">указанными </w:t>
      </w:r>
      <w:r w:rsidRPr="00E32811">
        <w:rPr>
          <w:sz w:val="28"/>
          <w:szCs w:val="28"/>
        </w:rPr>
        <w:t xml:space="preserve">настоящем письме (по образцу, см. </w:t>
      </w:r>
      <w:r w:rsidRPr="00E32811">
        <w:rPr>
          <w:i/>
          <w:sz w:val="28"/>
          <w:szCs w:val="28"/>
        </w:rPr>
        <w:t>приложение 2</w:t>
      </w:r>
      <w:r w:rsidR="00E32811">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3. Копию квитанции об оплате (</w:t>
      </w:r>
      <w:r>
        <w:rPr>
          <w:rStyle w:val="a7"/>
          <w:sz w:val="28"/>
          <w:szCs w:val="28"/>
        </w:rPr>
        <w:t>возможные способы оплаты и реквизиты для оплаты статьи высылаются участнику конференции только после принятия статьи к публикации</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Представление всех материалов первоначально осуществляется по электронной почте.</w:t>
      </w:r>
    </w:p>
    <w:p w:rsidR="006D41D3" w:rsidRDefault="006D41D3">
      <w:pPr>
        <w:pStyle w:val="a6"/>
        <w:spacing w:before="0" w:beforeAutospacing="0" w:after="0" w:afterAutospacing="0"/>
        <w:ind w:firstLine="567"/>
        <w:jc w:val="both"/>
        <w:rPr>
          <w:sz w:val="28"/>
          <w:szCs w:val="28"/>
        </w:rPr>
      </w:pPr>
      <w:r>
        <w:rPr>
          <w:sz w:val="28"/>
          <w:szCs w:val="28"/>
        </w:rPr>
        <w:t>С целью возмещения организационных и издательских расходов взимается взнос:</w:t>
      </w:r>
    </w:p>
    <w:p w:rsidR="006D41D3" w:rsidRDefault="006D41D3">
      <w:pPr>
        <w:pStyle w:val="a6"/>
        <w:spacing w:before="0" w:beforeAutospacing="0" w:after="0" w:afterAutospacing="0"/>
        <w:ind w:firstLine="567"/>
        <w:jc w:val="both"/>
        <w:rPr>
          <w:sz w:val="28"/>
          <w:szCs w:val="28"/>
        </w:rPr>
      </w:pPr>
      <w:r>
        <w:rPr>
          <w:sz w:val="28"/>
          <w:szCs w:val="28"/>
        </w:rPr>
        <w:t>Стоимость публикации 1 страницы (1800 знаков) – 100 руб.</w:t>
      </w:r>
    </w:p>
    <w:p w:rsidR="006D41D3" w:rsidRDefault="006D41D3">
      <w:pPr>
        <w:pStyle w:val="a6"/>
        <w:spacing w:before="0" w:beforeAutospacing="0" w:after="0" w:afterAutospacing="0"/>
        <w:ind w:firstLine="567"/>
        <w:jc w:val="both"/>
        <w:rPr>
          <w:sz w:val="28"/>
          <w:szCs w:val="28"/>
        </w:rPr>
      </w:pPr>
      <w:r>
        <w:rPr>
          <w:sz w:val="28"/>
          <w:szCs w:val="28"/>
        </w:rPr>
        <w:t>Стоимость 1-го сертификата участника конференции – 150 руб.</w:t>
      </w:r>
    </w:p>
    <w:p w:rsidR="006D41D3" w:rsidRDefault="006D41D3">
      <w:pPr>
        <w:pStyle w:val="a6"/>
        <w:spacing w:before="0" w:beforeAutospacing="0" w:after="0" w:afterAutospacing="0"/>
        <w:ind w:firstLine="567"/>
        <w:jc w:val="both"/>
        <w:rPr>
          <w:sz w:val="28"/>
          <w:szCs w:val="28"/>
        </w:rPr>
      </w:pPr>
      <w:r>
        <w:rPr>
          <w:sz w:val="28"/>
          <w:szCs w:val="28"/>
        </w:rPr>
        <w:t>Стоимость 1 экземпляра сборника конференции – 350 руб.</w:t>
      </w:r>
    </w:p>
    <w:p w:rsidR="006D41D3" w:rsidRDefault="006D41D3">
      <w:pPr>
        <w:pStyle w:val="a6"/>
        <w:spacing w:before="0" w:beforeAutospacing="0" w:after="0" w:afterAutospacing="0"/>
        <w:ind w:firstLine="567"/>
        <w:jc w:val="both"/>
        <w:rPr>
          <w:sz w:val="28"/>
          <w:szCs w:val="28"/>
        </w:rPr>
      </w:pPr>
      <w:r>
        <w:rPr>
          <w:sz w:val="28"/>
          <w:szCs w:val="28"/>
        </w:rPr>
        <w:t>(В случае почтовой пересылки материалов за пределы Российской Федерации дополнительный взнос – 300 руб.)</w:t>
      </w:r>
    </w:p>
    <w:p w:rsidR="00E32811" w:rsidRPr="00FA3E3F" w:rsidRDefault="00FA3E3F">
      <w:pPr>
        <w:pStyle w:val="a6"/>
        <w:spacing w:before="0" w:beforeAutospacing="0" w:after="0" w:afterAutospacing="0"/>
        <w:ind w:firstLine="567"/>
        <w:jc w:val="both"/>
        <w:rPr>
          <w:b/>
          <w:bCs/>
          <w:sz w:val="28"/>
          <w:szCs w:val="28"/>
        </w:rPr>
      </w:pPr>
      <w:r w:rsidRPr="00FA3E3F">
        <w:rPr>
          <w:bCs/>
          <w:sz w:val="28"/>
          <w:szCs w:val="28"/>
        </w:rPr>
        <w:t>Статьи студентов и магистрантов должны быть подготовлены совместно с их научными руководителями</w:t>
      </w:r>
      <w:r>
        <w:rPr>
          <w:b/>
          <w:bCs/>
          <w:sz w:val="28"/>
          <w:szCs w:val="28"/>
        </w:rPr>
        <w:t>.</w:t>
      </w:r>
    </w:p>
    <w:p w:rsidR="006D41D3" w:rsidRDefault="006D41D3">
      <w:pPr>
        <w:pStyle w:val="a6"/>
        <w:spacing w:before="0" w:beforeAutospacing="0" w:after="0" w:afterAutospacing="0"/>
        <w:ind w:firstLine="567"/>
        <w:jc w:val="both"/>
        <w:rPr>
          <w:b/>
          <w:bCs/>
          <w:sz w:val="28"/>
          <w:szCs w:val="28"/>
        </w:rPr>
      </w:pPr>
      <w:r>
        <w:rPr>
          <w:b/>
          <w:bCs/>
          <w:sz w:val="28"/>
          <w:szCs w:val="28"/>
        </w:rPr>
        <w:t>Требования к оформлению статей:</w:t>
      </w:r>
    </w:p>
    <w:p w:rsidR="006D41D3" w:rsidRDefault="006D41D3">
      <w:pPr>
        <w:pStyle w:val="a6"/>
        <w:spacing w:before="0" w:beforeAutospacing="0" w:after="0" w:afterAutospacing="0"/>
        <w:ind w:firstLine="567"/>
        <w:jc w:val="both"/>
        <w:rPr>
          <w:sz w:val="28"/>
          <w:szCs w:val="28"/>
        </w:rPr>
      </w:pPr>
      <w:r>
        <w:rPr>
          <w:sz w:val="28"/>
          <w:szCs w:val="28"/>
        </w:rPr>
        <w:t>Статья в объеме от 3 до 12 страниц представляются в Оргкомитет в электронном виде в формате MS WORD по электронному адресу:</w:t>
      </w:r>
    </w:p>
    <w:p w:rsidR="006D41D3" w:rsidRDefault="009337AE">
      <w:pPr>
        <w:pStyle w:val="a6"/>
        <w:spacing w:before="0" w:beforeAutospacing="0" w:after="0" w:afterAutospacing="0"/>
        <w:ind w:firstLine="567"/>
        <w:jc w:val="both"/>
        <w:rPr>
          <w:sz w:val="28"/>
          <w:szCs w:val="28"/>
        </w:rPr>
      </w:pPr>
      <w:hyperlink r:id="rId11" w:history="1">
        <w:r w:rsidR="006D41D3">
          <w:rPr>
            <w:rStyle w:val="a5"/>
            <w:sz w:val="28"/>
            <w:szCs w:val="28"/>
            <w:lang w:val="en-US"/>
          </w:rPr>
          <w:t>to</w:t>
        </w:r>
        <w:r w:rsidR="006D41D3">
          <w:rPr>
            <w:rStyle w:val="a5"/>
            <w:sz w:val="28"/>
            <w:szCs w:val="28"/>
          </w:rPr>
          <w:t>-</w:t>
        </w:r>
        <w:r w:rsidR="006D41D3">
          <w:rPr>
            <w:rStyle w:val="a5"/>
            <w:sz w:val="28"/>
            <w:szCs w:val="28"/>
            <w:lang w:val="en-US"/>
          </w:rPr>
          <w:t>future</w:t>
        </w:r>
        <w:r w:rsidR="006D41D3">
          <w:rPr>
            <w:rStyle w:val="a5"/>
            <w:sz w:val="28"/>
            <w:szCs w:val="28"/>
          </w:rPr>
          <w:t>@</w:t>
        </w:r>
        <w:r w:rsidR="006D41D3">
          <w:rPr>
            <w:rStyle w:val="a5"/>
            <w:sz w:val="28"/>
            <w:szCs w:val="28"/>
            <w:lang w:val="en-US"/>
          </w:rPr>
          <w:t>mail</w:t>
        </w:r>
        <w:r w:rsidR="006D41D3">
          <w:rPr>
            <w:rStyle w:val="a5"/>
            <w:sz w:val="28"/>
            <w:szCs w:val="28"/>
          </w:rPr>
          <w:t>.</w:t>
        </w:r>
        <w:r w:rsidR="006D41D3">
          <w:rPr>
            <w:rStyle w:val="a5"/>
            <w:sz w:val="28"/>
            <w:szCs w:val="28"/>
            <w:lang w:val="en-US"/>
          </w:rPr>
          <w:t>ru</w:t>
        </w:r>
      </w:hyperlink>
    </w:p>
    <w:p w:rsidR="006D41D3" w:rsidRDefault="006D41D3">
      <w:pPr>
        <w:pStyle w:val="a6"/>
        <w:spacing w:before="0" w:beforeAutospacing="0" w:after="0" w:afterAutospacing="0"/>
        <w:ind w:firstLine="567"/>
        <w:jc w:val="both"/>
        <w:rPr>
          <w:sz w:val="28"/>
          <w:szCs w:val="28"/>
        </w:rPr>
      </w:pPr>
      <w:r>
        <w:rPr>
          <w:sz w:val="28"/>
          <w:szCs w:val="28"/>
        </w:rPr>
        <w:t>Оформление:</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−поля: верхнее – </w:t>
      </w:r>
      <w:r>
        <w:rPr>
          <w:b/>
          <w:bCs/>
          <w:sz w:val="28"/>
          <w:szCs w:val="28"/>
        </w:rPr>
        <w:t>2,0</w:t>
      </w:r>
      <w:r>
        <w:rPr>
          <w:sz w:val="28"/>
          <w:szCs w:val="28"/>
        </w:rPr>
        <w:t xml:space="preserve"> см, нижнее – </w:t>
      </w:r>
      <w:r>
        <w:rPr>
          <w:b/>
          <w:bCs/>
          <w:sz w:val="28"/>
          <w:szCs w:val="28"/>
        </w:rPr>
        <w:t>2,0</w:t>
      </w:r>
      <w:r>
        <w:rPr>
          <w:sz w:val="28"/>
          <w:szCs w:val="28"/>
        </w:rPr>
        <w:t xml:space="preserve"> см, левое – </w:t>
      </w:r>
      <w:r>
        <w:rPr>
          <w:b/>
          <w:bCs/>
          <w:sz w:val="28"/>
          <w:szCs w:val="28"/>
        </w:rPr>
        <w:t>2,0</w:t>
      </w:r>
      <w:r>
        <w:rPr>
          <w:sz w:val="28"/>
          <w:szCs w:val="28"/>
        </w:rPr>
        <w:t xml:space="preserve"> см, правое – </w:t>
      </w:r>
      <w:r>
        <w:rPr>
          <w:b/>
          <w:bCs/>
          <w:sz w:val="28"/>
          <w:szCs w:val="28"/>
        </w:rPr>
        <w:t>2,0</w:t>
      </w:r>
      <w:r>
        <w:rPr>
          <w:sz w:val="28"/>
          <w:szCs w:val="28"/>
        </w:rPr>
        <w:t xml:space="preserve"> см;</w:t>
      </w:r>
    </w:p>
    <w:p w:rsidR="006D41D3" w:rsidRPr="004E46A2" w:rsidRDefault="006D41D3">
      <w:pPr>
        <w:pStyle w:val="a6"/>
        <w:tabs>
          <w:tab w:val="left" w:pos="851"/>
        </w:tabs>
        <w:spacing w:before="0" w:beforeAutospacing="0" w:after="0" w:afterAutospacing="0"/>
        <w:ind w:firstLine="567"/>
        <w:jc w:val="both"/>
        <w:rPr>
          <w:sz w:val="28"/>
          <w:szCs w:val="28"/>
        </w:rPr>
      </w:pPr>
      <w:r w:rsidRPr="004E46A2">
        <w:rPr>
          <w:sz w:val="28"/>
          <w:szCs w:val="28"/>
        </w:rPr>
        <w:t>−</w:t>
      </w:r>
      <w:r>
        <w:rPr>
          <w:sz w:val="28"/>
          <w:szCs w:val="28"/>
        </w:rPr>
        <w:t>шрифт</w:t>
      </w:r>
      <w:r>
        <w:rPr>
          <w:sz w:val="28"/>
          <w:szCs w:val="28"/>
          <w:lang w:val="en-US"/>
        </w:rPr>
        <w:t>TimesNewRomanCyr</w:t>
      </w:r>
      <w:r w:rsidRPr="004E46A2">
        <w:rPr>
          <w:sz w:val="28"/>
          <w:szCs w:val="28"/>
        </w:rPr>
        <w:t xml:space="preserve">, </w:t>
      </w:r>
      <w:r>
        <w:rPr>
          <w:sz w:val="28"/>
          <w:szCs w:val="28"/>
        </w:rPr>
        <w:t>стиль</w:t>
      </w:r>
      <w:r>
        <w:rPr>
          <w:sz w:val="28"/>
          <w:szCs w:val="28"/>
          <w:lang w:val="en-US"/>
        </w:rPr>
        <w:t>Normal</w:t>
      </w:r>
      <w:r w:rsidRPr="004E46A2">
        <w:rPr>
          <w:sz w:val="28"/>
          <w:szCs w:val="28"/>
        </w:rPr>
        <w:t xml:space="preserve">; </w:t>
      </w:r>
      <w:r>
        <w:rPr>
          <w:sz w:val="28"/>
          <w:szCs w:val="28"/>
        </w:rPr>
        <w:t>размершрифта</w:t>
      </w:r>
      <w:r w:rsidRPr="004E46A2">
        <w:rPr>
          <w:sz w:val="28"/>
          <w:szCs w:val="28"/>
        </w:rPr>
        <w:t xml:space="preserve"> – </w:t>
      </w:r>
      <w:r w:rsidRPr="004E46A2">
        <w:rPr>
          <w:b/>
          <w:bCs/>
          <w:sz w:val="28"/>
          <w:szCs w:val="28"/>
        </w:rPr>
        <w:t>14</w:t>
      </w:r>
      <w:r w:rsidRPr="004E46A2">
        <w:rPr>
          <w:sz w:val="28"/>
          <w:szCs w:val="28"/>
        </w:rPr>
        <w:t>;</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−междустрочный интервал – </w:t>
      </w:r>
      <w:r>
        <w:rPr>
          <w:b/>
          <w:bCs/>
          <w:sz w:val="28"/>
          <w:szCs w:val="28"/>
        </w:rPr>
        <w:t>1,5</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Рисунки, графики, схемы и т.д. должны быть вставлены по тексту и не превышать параметры страницы.</w:t>
      </w:r>
    </w:p>
    <w:p w:rsidR="006D41D3" w:rsidRDefault="006D41D3">
      <w:pPr>
        <w:pStyle w:val="a6"/>
        <w:spacing w:before="0" w:beforeAutospacing="0" w:after="0" w:afterAutospacing="0"/>
        <w:ind w:firstLine="567"/>
        <w:jc w:val="both"/>
        <w:rPr>
          <w:sz w:val="28"/>
          <w:szCs w:val="28"/>
        </w:rPr>
      </w:pPr>
      <w:r>
        <w:rPr>
          <w:sz w:val="28"/>
          <w:szCs w:val="28"/>
        </w:rPr>
        <w:t>Не использовать табуляций, автоматических списков.</w:t>
      </w:r>
    </w:p>
    <w:p w:rsidR="006D41D3" w:rsidRDefault="006D41D3">
      <w:pPr>
        <w:pStyle w:val="a6"/>
        <w:spacing w:before="0" w:beforeAutospacing="0" w:after="0" w:afterAutospacing="0"/>
        <w:ind w:firstLine="567"/>
        <w:jc w:val="both"/>
        <w:rPr>
          <w:sz w:val="28"/>
          <w:szCs w:val="28"/>
        </w:rPr>
      </w:pPr>
      <w:r>
        <w:rPr>
          <w:b/>
          <w:bCs/>
          <w:sz w:val="28"/>
          <w:szCs w:val="28"/>
        </w:rPr>
        <w:t>ПРОСЬБА! Обязательно проверять файлы на наличие вирусов.</w:t>
      </w:r>
    </w:p>
    <w:p w:rsidR="006D41D3" w:rsidRDefault="006D41D3">
      <w:pPr>
        <w:pStyle w:val="a6"/>
        <w:spacing w:before="0" w:beforeAutospacing="0" w:after="0" w:afterAutospacing="0"/>
        <w:ind w:firstLine="567"/>
        <w:jc w:val="both"/>
        <w:rPr>
          <w:sz w:val="28"/>
          <w:szCs w:val="28"/>
        </w:rPr>
      </w:pP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i/>
          <w:iCs/>
          <w:sz w:val="28"/>
          <w:szCs w:val="28"/>
        </w:rPr>
        <w:t xml:space="preserve">Оформление заголовка на русском и английском языке </w:t>
      </w:r>
      <w:r>
        <w:rPr>
          <w:rFonts w:ascii="Times New Roman" w:hAnsi="Times New Roman"/>
          <w:bCs/>
          <w:sz w:val="28"/>
          <w:szCs w:val="28"/>
        </w:rPr>
        <w:t>(межстрочный интервал – одинарный).</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t xml:space="preserve">Прописными, жирными буквами, выравнивание по центру строки без абзацного отступа) </w:t>
      </w:r>
      <w:r>
        <w:rPr>
          <w:rFonts w:ascii="Times New Roman" w:hAnsi="Times New Roman"/>
          <w:b/>
          <w:sz w:val="28"/>
          <w:szCs w:val="28"/>
        </w:rPr>
        <w:t>НАЗВАНИЕ СТАТЬИ</w:t>
      </w:r>
      <w:r>
        <w:rPr>
          <w:rFonts w:ascii="Times New Roman" w:hAnsi="Times New Roman"/>
          <w:sz w:val="28"/>
          <w:szCs w:val="28"/>
        </w:rPr>
        <w:t>.</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Через 1 строку – </w:t>
      </w:r>
      <w:r>
        <w:rPr>
          <w:rFonts w:ascii="Times New Roman" w:hAnsi="Times New Roman"/>
          <w:b/>
          <w:i/>
          <w:sz w:val="28"/>
          <w:szCs w:val="28"/>
        </w:rPr>
        <w:t xml:space="preserve">Ф.И.О. автора статьи полностью </w:t>
      </w:r>
      <w:r>
        <w:rPr>
          <w:rFonts w:ascii="Times New Roman" w:hAnsi="Times New Roman"/>
          <w:sz w:val="28"/>
          <w:szCs w:val="28"/>
        </w:rPr>
        <w:t>(шрифт жирный курсив, выравнивание по правому краю)</w:t>
      </w:r>
      <w:r>
        <w:rPr>
          <w:rFonts w:ascii="Times New Roman" w:hAnsi="Times New Roman"/>
          <w:b/>
          <w:i/>
          <w:sz w:val="28"/>
          <w:szCs w:val="28"/>
        </w:rPr>
        <w:t xml:space="preserve">. </w:t>
      </w:r>
    </w:p>
    <w:p w:rsidR="006D41D3" w:rsidRDefault="006D41D3">
      <w:pPr>
        <w:spacing w:after="0" w:line="240" w:lineRule="auto"/>
        <w:ind w:firstLine="540"/>
        <w:jc w:val="both"/>
        <w:rPr>
          <w:rFonts w:ascii="Times New Roman" w:hAnsi="Times New Roman"/>
          <w:i/>
          <w:sz w:val="28"/>
          <w:szCs w:val="28"/>
        </w:rPr>
      </w:pPr>
      <w:r>
        <w:rPr>
          <w:rFonts w:ascii="Times New Roman" w:hAnsi="Times New Roman"/>
          <w:sz w:val="28"/>
          <w:szCs w:val="28"/>
        </w:rPr>
        <w:t xml:space="preserve">На следующей строке (шрифт курсив, выравнивание по правому краю) – </w:t>
      </w:r>
      <w:r>
        <w:rPr>
          <w:rFonts w:ascii="Times New Roman" w:hAnsi="Times New Roman"/>
          <w:i/>
          <w:sz w:val="28"/>
          <w:szCs w:val="28"/>
        </w:rPr>
        <w:t>ученое звание, ученая степень, название вуза, город или должность, место работы, город (все без сокращений).</w:t>
      </w:r>
    </w:p>
    <w:p w:rsidR="006D41D3" w:rsidRDefault="006D41D3">
      <w:pPr>
        <w:spacing w:after="0" w:line="240" w:lineRule="auto"/>
        <w:ind w:firstLine="540"/>
        <w:jc w:val="both"/>
        <w:rPr>
          <w:rFonts w:ascii="Times New Roman" w:hAnsi="Times New Roman"/>
          <w:bCs/>
          <w:i/>
          <w:iCs/>
          <w:sz w:val="28"/>
          <w:szCs w:val="28"/>
        </w:rPr>
      </w:pPr>
      <w:r>
        <w:rPr>
          <w:rFonts w:ascii="Times New Roman" w:hAnsi="Times New Roman"/>
          <w:bCs/>
          <w:i/>
          <w:iCs/>
          <w:sz w:val="28"/>
          <w:szCs w:val="28"/>
        </w:rPr>
        <w:t>В случае нескольких авторов статьи информация повторяется для каждого автора в отдельности.</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п</w:t>
      </w:r>
      <w:r>
        <w:rPr>
          <w:rFonts w:ascii="Times New Roman" w:hAnsi="Times New Roman"/>
          <w:sz w:val="28"/>
          <w:szCs w:val="28"/>
        </w:rPr>
        <w:t xml:space="preserve">рописными, жирными буквами, выравнивание по центру строки без абзацного отступа) </w:t>
      </w:r>
      <w:r>
        <w:rPr>
          <w:rFonts w:ascii="Times New Roman" w:hAnsi="Times New Roman"/>
          <w:b/>
          <w:sz w:val="28"/>
          <w:szCs w:val="28"/>
        </w:rPr>
        <w:t>АННОТАЦИЯ.</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надпись: «</w:t>
      </w:r>
      <w:r>
        <w:rPr>
          <w:rFonts w:ascii="Times New Roman" w:hAnsi="Times New Roman"/>
          <w:b/>
          <w:sz w:val="28"/>
          <w:szCs w:val="28"/>
        </w:rPr>
        <w:t>Ключевые слова:»</w:t>
      </w:r>
      <w:r>
        <w:rPr>
          <w:rFonts w:ascii="Times New Roman" w:hAnsi="Times New Roman"/>
          <w:sz w:val="28"/>
          <w:szCs w:val="28"/>
        </w:rPr>
        <w:t xml:space="preserve"> (отделяются друг от друга точкой запятой).</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оформление названия, информации об авторах, аннотации и ключевых слов на английском языке(в соответствии с требованиями, указанными в п.3).</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sz w:val="28"/>
          <w:szCs w:val="28"/>
        </w:rPr>
        <w:t>Через 1 строку – текст статьи</w:t>
      </w:r>
      <w:r>
        <w:rPr>
          <w:rFonts w:ascii="Times New Roman" w:hAnsi="Times New Roman"/>
          <w:sz w:val="28"/>
          <w:szCs w:val="28"/>
        </w:rPr>
        <w:t>.</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sz w:val="28"/>
          <w:szCs w:val="28"/>
        </w:rPr>
        <w:t>Через 1 строку</w:t>
      </w:r>
      <w:r>
        <w:rPr>
          <w:rFonts w:ascii="Times New Roman" w:hAnsi="Times New Roman"/>
          <w:bCs/>
          <w:sz w:val="28"/>
          <w:szCs w:val="28"/>
        </w:rPr>
        <w:t>–</w:t>
      </w:r>
      <w:r>
        <w:rPr>
          <w:rFonts w:ascii="Times New Roman" w:hAnsi="Times New Roman"/>
          <w:sz w:val="28"/>
          <w:szCs w:val="28"/>
        </w:rPr>
        <w:t>надпись:</w:t>
      </w:r>
      <w:r>
        <w:rPr>
          <w:rFonts w:ascii="Times New Roman" w:hAnsi="Times New Roman"/>
          <w:b/>
          <w:sz w:val="28"/>
          <w:szCs w:val="28"/>
        </w:rPr>
        <w:t xml:space="preserve"> «</w:t>
      </w:r>
      <w:r>
        <w:rPr>
          <w:rFonts w:ascii="Times New Roman" w:hAnsi="Times New Roman"/>
          <w:b/>
          <w:sz w:val="28"/>
          <w:szCs w:val="28"/>
          <w:lang w:eastAsia="ru-RU"/>
        </w:rPr>
        <w:t>Список литературы</w:t>
      </w:r>
      <w:r>
        <w:rPr>
          <w:rFonts w:ascii="Times New Roman" w:hAnsi="Times New Roman"/>
          <w:b/>
          <w:sz w:val="28"/>
          <w:szCs w:val="28"/>
        </w:rPr>
        <w:t xml:space="preserve">» </w:t>
      </w:r>
      <w:r>
        <w:rPr>
          <w:rFonts w:ascii="Times New Roman" w:hAnsi="Times New Roman"/>
          <w:sz w:val="28"/>
          <w:szCs w:val="28"/>
        </w:rPr>
        <w:t xml:space="preserve">(выровнять по центру). Далее приводится список литературы, который оформляется в соответствии с ГОСТ Р </w:t>
      </w:r>
      <w:r>
        <w:rPr>
          <w:rFonts w:ascii="Times New Roman" w:hAnsi="Times New Roman"/>
          <w:color w:val="000000"/>
          <w:sz w:val="28"/>
          <w:szCs w:val="28"/>
          <w:shd w:val="clear" w:color="auto" w:fill="FFFFFF"/>
        </w:rPr>
        <w:t>7.07-2009</w:t>
      </w:r>
      <w:r>
        <w:rPr>
          <w:rFonts w:ascii="Times New Roman" w:hAnsi="Times New Roman"/>
          <w:sz w:val="28"/>
          <w:szCs w:val="28"/>
        </w:rPr>
        <w:t xml:space="preserve"> в порядке ссылок в тексте статьи. Ссылки в тексте на соответствующий источник из списка литературы оформляются в квадратных скобках, например: [2]. Использование автоматических постраничных ссылок НЕ ДОПУСКАЕТСЯ. Список литературы нумеруется НЕ автоматически, а вручную.</w:t>
      </w:r>
    </w:p>
    <w:p w:rsidR="006D41D3" w:rsidRDefault="006D41D3">
      <w:pPr>
        <w:pStyle w:val="a6"/>
        <w:spacing w:before="0" w:beforeAutospacing="0" w:after="0" w:afterAutospacing="0"/>
        <w:ind w:firstLine="567"/>
        <w:jc w:val="both"/>
        <w:rPr>
          <w:sz w:val="28"/>
          <w:szCs w:val="28"/>
        </w:rPr>
      </w:pPr>
      <w:r>
        <w:rPr>
          <w:sz w:val="28"/>
          <w:szCs w:val="28"/>
        </w:rPr>
        <w:t>Текст доклада печатается в авторской редакции. При наличии списка литературы на используемые источники обязательно должны быть ссылки в тексте.</w:t>
      </w:r>
    </w:p>
    <w:p w:rsidR="006D41D3" w:rsidRDefault="006D41D3">
      <w:pPr>
        <w:pStyle w:val="a6"/>
        <w:spacing w:before="0" w:beforeAutospacing="0" w:after="0" w:afterAutospacing="0"/>
        <w:ind w:firstLine="567"/>
        <w:jc w:val="both"/>
        <w:rPr>
          <w:sz w:val="28"/>
          <w:szCs w:val="28"/>
        </w:rPr>
      </w:pPr>
      <w:r>
        <w:rPr>
          <w:sz w:val="28"/>
          <w:szCs w:val="28"/>
        </w:rPr>
        <w:t>При отклонении доклада из-за несоответствия тематике, нарушения сроков или требований оформления рукописи не публикуются.</w:t>
      </w:r>
    </w:p>
    <w:p w:rsidR="006D41D3" w:rsidRDefault="006D41D3">
      <w:pPr>
        <w:pStyle w:val="a6"/>
        <w:spacing w:before="0" w:beforeAutospacing="0" w:after="0" w:afterAutospacing="0"/>
        <w:ind w:firstLine="567"/>
        <w:jc w:val="both"/>
        <w:rPr>
          <w:sz w:val="28"/>
          <w:szCs w:val="28"/>
        </w:rPr>
      </w:pPr>
      <w:r>
        <w:rPr>
          <w:sz w:val="28"/>
          <w:szCs w:val="28"/>
        </w:rPr>
        <w:t>Оргкомитет конференции оставляет за собой право корректуры материалов или отказа от публикации.</w:t>
      </w:r>
    </w:p>
    <w:p w:rsidR="006D41D3" w:rsidRDefault="006D41D3">
      <w:pPr>
        <w:pStyle w:val="a6"/>
        <w:spacing w:before="0" w:beforeAutospacing="0" w:after="0" w:afterAutospacing="0"/>
        <w:ind w:firstLine="567"/>
        <w:jc w:val="both"/>
        <w:rPr>
          <w:sz w:val="28"/>
          <w:szCs w:val="28"/>
        </w:rPr>
      </w:pPr>
    </w:p>
    <w:p w:rsidR="006D41D3" w:rsidRDefault="006D41D3">
      <w:pPr>
        <w:tabs>
          <w:tab w:val="left" w:pos="0"/>
        </w:tabs>
        <w:spacing w:after="0" w:line="240" w:lineRule="auto"/>
        <w:ind w:firstLine="709"/>
        <w:jc w:val="both"/>
        <w:rPr>
          <w:rFonts w:ascii="Times New Roman" w:hAnsi="Times New Roman"/>
          <w:lang w:eastAsia="ru-RU"/>
        </w:rPr>
      </w:pPr>
    </w:p>
    <w:p w:rsidR="006D41D3" w:rsidRDefault="006D41D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уважением,</w:t>
      </w:r>
    </w:p>
    <w:p w:rsidR="00FF4A74" w:rsidRDefault="006D41D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Оргкомитет</w:t>
      </w:r>
    </w:p>
    <w:p w:rsidR="006D41D3" w:rsidRDefault="006D41D3">
      <w:pPr>
        <w:spacing w:after="0" w:line="240" w:lineRule="auto"/>
        <w:ind w:firstLine="709"/>
        <w:jc w:val="both"/>
        <w:rPr>
          <w:rFonts w:ascii="Times New Roman" w:hAnsi="Times New Roman"/>
          <w:b/>
          <w:i/>
          <w:sz w:val="28"/>
          <w:szCs w:val="28"/>
          <w:lang w:eastAsia="ru-RU"/>
        </w:rPr>
      </w:pPr>
    </w:p>
    <w:p w:rsidR="00FF4A74" w:rsidRDefault="00FF4A74">
      <w:pPr>
        <w:spacing w:after="0" w:line="240" w:lineRule="auto"/>
        <w:ind w:firstLine="709"/>
        <w:jc w:val="both"/>
        <w:rPr>
          <w:rFonts w:ascii="Times New Roman" w:hAnsi="Times New Roman"/>
          <w:b/>
          <w:i/>
          <w:sz w:val="28"/>
          <w:szCs w:val="28"/>
          <w:lang w:eastAsia="ru-RU"/>
        </w:rPr>
      </w:pP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Приложение 1</w:t>
      </w:r>
    </w:p>
    <w:p w:rsidR="006D41D3" w:rsidRDefault="006D41D3">
      <w:pPr>
        <w:spacing w:after="0" w:line="240" w:lineRule="auto"/>
        <w:ind w:firstLine="709"/>
        <w:jc w:val="both"/>
        <w:rPr>
          <w:rFonts w:ascii="Times New Roman" w:hAnsi="Times New Roman"/>
          <w:sz w:val="28"/>
          <w:szCs w:val="28"/>
          <w:lang w:eastAsia="ru-RU"/>
        </w:rPr>
      </w:pP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bCs/>
          <w:sz w:val="28"/>
          <w:szCs w:val="28"/>
        </w:rPr>
        <w:t xml:space="preserve">Форма заявки на публикацию статьи в сборнике </w:t>
      </w:r>
      <w:r w:rsidR="009C3CBE">
        <w:rPr>
          <w:rFonts w:ascii="Times New Roman" w:hAnsi="Times New Roman"/>
          <w:b/>
          <w:bCs/>
          <w:sz w:val="28"/>
          <w:szCs w:val="28"/>
          <w:lang w:val="en-US"/>
        </w:rPr>
        <w:t>X</w:t>
      </w:r>
      <w:r>
        <w:rPr>
          <w:rFonts w:ascii="Times New Roman" w:hAnsi="Times New Roman"/>
          <w:b/>
          <w:sz w:val="28"/>
          <w:szCs w:val="28"/>
          <w:lang w:eastAsia="ru-RU"/>
        </w:rPr>
        <w:t>Международной научно-практической конференции</w:t>
      </w:r>
    </w:p>
    <w:p w:rsidR="006D41D3" w:rsidRDefault="006D41D3">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 xml:space="preserve">«ГОСУДАРСТВО и БИЗНЕС. </w:t>
      </w: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caps/>
          <w:sz w:val="28"/>
          <w:szCs w:val="28"/>
          <w:lang w:eastAsia="ru-RU"/>
        </w:rPr>
        <w:t>Современные проблемы экономики»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3973"/>
      </w:tblGrid>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автора (соавторов)</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Место работы</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 xml:space="preserve">Должность </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Ученая степень, ученое звание</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lastRenderedPageBreak/>
              <w:t>Название статьи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Номер и название секции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 xml:space="preserve">Количество страниц статьи </w:t>
            </w:r>
            <w:r w:rsidRPr="00FF4A74">
              <w:rPr>
                <w:rFonts w:ascii="Times New Roman" w:hAnsi="Times New Roman"/>
                <w:i/>
                <w:sz w:val="24"/>
                <w:szCs w:val="24"/>
              </w:rPr>
              <w:t>(округляется до целого в большую сторону)</w:t>
            </w:r>
          </w:p>
        </w:tc>
        <w:tc>
          <w:tcPr>
            <w:tcW w:w="3973" w:type="dxa"/>
          </w:tcPr>
          <w:p w:rsidR="006D41D3" w:rsidRPr="008A3DD5" w:rsidRDefault="006D41D3">
            <w:pPr>
              <w:spacing w:after="0" w:line="240" w:lineRule="auto"/>
              <w:jc w:val="both"/>
              <w:rPr>
                <w:rFonts w:ascii="Times New Roman" w:hAnsi="Times New Roman"/>
                <w:sz w:val="28"/>
                <w:szCs w:val="28"/>
              </w:rPr>
            </w:pPr>
          </w:p>
        </w:tc>
      </w:tr>
      <w:tr w:rsidR="009B1C3E" w:rsidRPr="008A3DD5">
        <w:trPr>
          <w:trHeight w:val="130"/>
        </w:trPr>
        <w:tc>
          <w:tcPr>
            <w:tcW w:w="5490" w:type="dxa"/>
          </w:tcPr>
          <w:p w:rsidR="009B1C3E" w:rsidRPr="008A3DD5" w:rsidRDefault="009B1C3E">
            <w:pPr>
              <w:spacing w:after="0" w:line="240" w:lineRule="auto"/>
              <w:jc w:val="both"/>
              <w:rPr>
                <w:rFonts w:ascii="Times New Roman" w:hAnsi="Times New Roman"/>
                <w:sz w:val="28"/>
                <w:szCs w:val="28"/>
              </w:rPr>
            </w:pPr>
            <w:r>
              <w:rPr>
                <w:rFonts w:ascii="Times New Roman" w:hAnsi="Times New Roman"/>
                <w:sz w:val="28"/>
                <w:szCs w:val="28"/>
              </w:rPr>
              <w:t xml:space="preserve">Форма участия </w:t>
            </w:r>
            <w:r w:rsidRPr="00FF4A74">
              <w:rPr>
                <w:rFonts w:ascii="Times New Roman" w:hAnsi="Times New Roman"/>
                <w:i/>
                <w:sz w:val="24"/>
                <w:szCs w:val="24"/>
              </w:rPr>
              <w:t>(выбрать)</w:t>
            </w:r>
          </w:p>
        </w:tc>
        <w:tc>
          <w:tcPr>
            <w:tcW w:w="3973" w:type="dxa"/>
          </w:tcPr>
          <w:p w:rsidR="009B1C3E" w:rsidRPr="008A3DD5" w:rsidRDefault="009B1C3E">
            <w:pPr>
              <w:spacing w:after="0" w:line="240" w:lineRule="auto"/>
              <w:jc w:val="both"/>
              <w:rPr>
                <w:rFonts w:ascii="Times New Roman" w:hAnsi="Times New Roman"/>
                <w:sz w:val="28"/>
                <w:szCs w:val="28"/>
              </w:rPr>
            </w:pPr>
            <w:r>
              <w:rPr>
                <w:rFonts w:ascii="Times New Roman" w:hAnsi="Times New Roman"/>
                <w:sz w:val="28"/>
                <w:szCs w:val="28"/>
              </w:rPr>
              <w:t>очная / заочная</w:t>
            </w:r>
          </w:p>
        </w:tc>
      </w:tr>
      <w:tr w:rsidR="006D41D3" w:rsidRPr="008A3DD5">
        <w:trPr>
          <w:trHeight w:val="130"/>
        </w:trPr>
        <w:tc>
          <w:tcPr>
            <w:tcW w:w="5490" w:type="dxa"/>
          </w:tcPr>
          <w:p w:rsidR="006D41D3" w:rsidRPr="008A3DD5" w:rsidRDefault="006D41D3" w:rsidP="00FF4A74">
            <w:pPr>
              <w:spacing w:after="0" w:line="240" w:lineRule="auto"/>
              <w:jc w:val="both"/>
              <w:rPr>
                <w:rFonts w:ascii="Times New Roman" w:hAnsi="Times New Roman"/>
                <w:sz w:val="28"/>
                <w:szCs w:val="28"/>
              </w:rPr>
            </w:pPr>
            <w:r w:rsidRPr="008A3DD5">
              <w:rPr>
                <w:rFonts w:ascii="Times New Roman" w:hAnsi="Times New Roman"/>
                <w:sz w:val="28"/>
                <w:szCs w:val="28"/>
              </w:rPr>
              <w:t xml:space="preserve">Почтовый адрес </w:t>
            </w:r>
            <w:r w:rsidR="00FF4A74" w:rsidRPr="008A3DD5">
              <w:rPr>
                <w:rFonts w:ascii="Times New Roman" w:hAnsi="Times New Roman"/>
                <w:sz w:val="28"/>
                <w:szCs w:val="28"/>
              </w:rPr>
              <w:t>(с индексом)</w:t>
            </w:r>
            <w:r w:rsidRPr="008A3DD5">
              <w:rPr>
                <w:rFonts w:ascii="Times New Roman" w:hAnsi="Times New Roman"/>
                <w:sz w:val="28"/>
                <w:szCs w:val="28"/>
              </w:rPr>
              <w:t xml:space="preserve">для отправки сборника и сертификатов </w:t>
            </w:r>
            <w:r w:rsidR="00FF4A74" w:rsidRPr="00FF4A74">
              <w:rPr>
                <w:rFonts w:ascii="Times New Roman" w:hAnsi="Times New Roman"/>
                <w:i/>
                <w:sz w:val="24"/>
                <w:szCs w:val="24"/>
              </w:rPr>
              <w:t>(в случае необходимости)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получателя</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Контактный телефон</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E-mail</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Необходимое количество экземпляров сборника в случае необходимости (350 руб. за каждый экземпляр)</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Количество сертификатов участника конференции (стоимость 150 руб. за шт.) с указанием Ф.И.О. участников</w:t>
            </w:r>
          </w:p>
        </w:tc>
        <w:tc>
          <w:tcPr>
            <w:tcW w:w="3973" w:type="dxa"/>
          </w:tcPr>
          <w:p w:rsidR="006D41D3" w:rsidRPr="008A3DD5" w:rsidRDefault="006D41D3">
            <w:pPr>
              <w:spacing w:after="0" w:line="240" w:lineRule="auto"/>
              <w:jc w:val="both"/>
              <w:rPr>
                <w:rFonts w:ascii="Times New Roman" w:hAnsi="Times New Roman"/>
                <w:sz w:val="28"/>
                <w:szCs w:val="28"/>
              </w:rPr>
            </w:pPr>
          </w:p>
        </w:tc>
      </w:tr>
    </w:tbl>
    <w:p w:rsidR="006D41D3" w:rsidRDefault="006D41D3">
      <w:pPr>
        <w:spacing w:after="0" w:line="240" w:lineRule="auto"/>
        <w:rPr>
          <w:rFonts w:ascii="Times New Roman" w:hAnsi="Times New Roman"/>
          <w:sz w:val="28"/>
          <w:szCs w:val="28"/>
        </w:rPr>
      </w:pPr>
    </w:p>
    <w:p w:rsidR="006D41D3" w:rsidRDefault="006D41D3">
      <w:pPr>
        <w:spacing w:after="0" w:line="240" w:lineRule="auto"/>
        <w:ind w:firstLine="709"/>
        <w:jc w:val="right"/>
        <w:rPr>
          <w:rFonts w:ascii="Times New Roman" w:hAnsi="Times New Roman"/>
          <w:b/>
          <w:i/>
          <w:sz w:val="28"/>
          <w:szCs w:val="28"/>
          <w:lang w:eastAsia="ru-RU"/>
        </w:rPr>
      </w:pPr>
      <w:r>
        <w:rPr>
          <w:rFonts w:ascii="Times New Roman" w:hAnsi="Times New Roman"/>
          <w:b/>
          <w:i/>
          <w:sz w:val="28"/>
          <w:szCs w:val="28"/>
          <w:lang w:eastAsia="ru-RU"/>
        </w:rPr>
        <w:br w:type="page"/>
      </w: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r w:rsidR="00FF4A74">
        <w:rPr>
          <w:rFonts w:ascii="Times New Roman" w:hAnsi="Times New Roman"/>
          <w:sz w:val="28"/>
          <w:szCs w:val="28"/>
          <w:lang w:eastAsia="ru-RU"/>
        </w:rPr>
        <w:t>2</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rPr>
          <w:rFonts w:ascii="Times New Roman" w:hAnsi="Times New Roman"/>
          <w:bCs/>
          <w:sz w:val="28"/>
          <w:szCs w:val="28"/>
        </w:rPr>
      </w:pPr>
      <w:r>
        <w:rPr>
          <w:rFonts w:ascii="Times New Roman" w:hAnsi="Times New Roman"/>
          <w:bCs/>
          <w:sz w:val="28"/>
          <w:szCs w:val="28"/>
        </w:rPr>
        <w:t>УДК 614</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jc w:val="center"/>
        <w:rPr>
          <w:rFonts w:ascii="Times New Roman" w:hAnsi="Times New Roman"/>
          <w:b/>
          <w:sz w:val="28"/>
          <w:szCs w:val="28"/>
        </w:rPr>
      </w:pPr>
      <w:r>
        <w:rPr>
          <w:rFonts w:ascii="Times New Roman" w:hAnsi="Times New Roman"/>
          <w:b/>
          <w:sz w:val="28"/>
          <w:szCs w:val="28"/>
        </w:rPr>
        <w:t>ТЕХНОГЕННЫЕ ФАКТОРЫ ВОЗДЕЙСТВИЯ И ТРЕБОВАНИЯ К ЗАЩИТЕ ЭНЕРГТИЧЕСКИХ НАРОДОХОЗЯЙСТВЕННЫХ ОБЪЕКТОВ</w:t>
      </w:r>
    </w:p>
    <w:p w:rsidR="006D41D3" w:rsidRDefault="006D41D3">
      <w:pPr>
        <w:pStyle w:val="a3"/>
        <w:spacing w:after="0" w:line="240" w:lineRule="auto"/>
        <w:ind w:left="0"/>
        <w:jc w:val="right"/>
        <w:rPr>
          <w:rFonts w:ascii="Times New Roman" w:hAnsi="Times New Roman"/>
          <w:b/>
          <w:i/>
          <w:sz w:val="28"/>
          <w:szCs w:val="28"/>
        </w:rPr>
      </w:pPr>
    </w:p>
    <w:p w:rsidR="006D41D3" w:rsidRDefault="006D41D3">
      <w:pPr>
        <w:pStyle w:val="a3"/>
        <w:spacing w:after="0" w:line="240" w:lineRule="auto"/>
        <w:ind w:left="0"/>
        <w:jc w:val="right"/>
        <w:rPr>
          <w:rFonts w:ascii="Times New Roman" w:hAnsi="Times New Roman"/>
          <w:b/>
          <w:i/>
          <w:sz w:val="28"/>
          <w:szCs w:val="28"/>
        </w:rPr>
      </w:pPr>
      <w:r>
        <w:rPr>
          <w:rFonts w:ascii="Times New Roman" w:hAnsi="Times New Roman"/>
          <w:b/>
          <w:i/>
          <w:sz w:val="28"/>
          <w:szCs w:val="28"/>
        </w:rPr>
        <w:t>Петров Иван Иванович,</w:t>
      </w:r>
    </w:p>
    <w:p w:rsidR="006D41D3" w:rsidRDefault="006D41D3">
      <w:pPr>
        <w:pStyle w:val="a3"/>
        <w:spacing w:after="0" w:line="240" w:lineRule="auto"/>
        <w:ind w:left="0"/>
        <w:jc w:val="right"/>
        <w:rPr>
          <w:rFonts w:ascii="Times New Roman" w:hAnsi="Times New Roman"/>
          <w:i/>
          <w:sz w:val="28"/>
          <w:szCs w:val="28"/>
        </w:rPr>
      </w:pPr>
      <w:r>
        <w:rPr>
          <w:rFonts w:ascii="Times New Roman" w:hAnsi="Times New Roman"/>
          <w:i/>
          <w:color w:val="000000"/>
          <w:sz w:val="28"/>
          <w:szCs w:val="28"/>
          <w:lang w:eastAsia="ru-RU"/>
        </w:rPr>
        <w:t>докт. эконом. наук</w:t>
      </w:r>
      <w:r>
        <w:rPr>
          <w:rFonts w:ascii="Times New Roman" w:hAnsi="Times New Roman"/>
          <w:i/>
          <w:sz w:val="28"/>
          <w:szCs w:val="28"/>
        </w:rPr>
        <w:t>, профессор Московского государственного университета, г. Москва</w:t>
      </w:r>
    </w:p>
    <w:p w:rsidR="006D41D3" w:rsidRDefault="006D41D3">
      <w:pPr>
        <w:pStyle w:val="a3"/>
        <w:spacing w:after="0" w:line="240" w:lineRule="auto"/>
        <w:ind w:left="0"/>
        <w:jc w:val="right"/>
        <w:rPr>
          <w:rFonts w:ascii="Times New Roman" w:hAnsi="Times New Roman"/>
          <w:i/>
          <w:sz w:val="28"/>
          <w:szCs w:val="28"/>
        </w:rPr>
      </w:pPr>
    </w:p>
    <w:p w:rsidR="006D41D3" w:rsidRDefault="006D41D3">
      <w:pPr>
        <w:spacing w:after="0"/>
        <w:jc w:val="center"/>
        <w:rPr>
          <w:rFonts w:ascii="Times New Roman" w:hAnsi="Times New Roman"/>
          <w:b/>
          <w:sz w:val="28"/>
          <w:szCs w:val="28"/>
        </w:rPr>
      </w:pPr>
      <w:r>
        <w:rPr>
          <w:rFonts w:ascii="Times New Roman" w:hAnsi="Times New Roman"/>
          <w:b/>
          <w:sz w:val="28"/>
          <w:szCs w:val="28"/>
        </w:rPr>
        <w:t>АННОТАЦИЯ</w:t>
      </w:r>
    </w:p>
    <w:p w:rsidR="006D41D3" w:rsidRDefault="006D41D3">
      <w:pPr>
        <w:spacing w:after="0"/>
        <w:ind w:firstLine="567"/>
        <w:jc w:val="both"/>
        <w:rPr>
          <w:rStyle w:val="FontStyle12"/>
          <w:sz w:val="28"/>
          <w:szCs w:val="28"/>
          <w:lang w:eastAsia="ru-RU"/>
        </w:rPr>
      </w:pPr>
      <w:r>
        <w:rPr>
          <w:rStyle w:val="FontStyle12"/>
          <w:sz w:val="28"/>
          <w:szCs w:val="28"/>
          <w:lang w:eastAsia="ru-RU"/>
        </w:rPr>
        <w:t>Дана подробная характеристика основных техногенных факторов воздействий. Сформулированы требования, предъявляемые к защите энергетических народнохозяйственных объектов. Определена и рассмотрена совокупность детерминированных и стохастических факторов воздействия на энергетичес</w:t>
      </w:r>
      <w:r>
        <w:rPr>
          <w:rStyle w:val="FontStyle12"/>
          <w:sz w:val="28"/>
          <w:szCs w:val="28"/>
          <w:lang w:eastAsia="ru-RU"/>
        </w:rPr>
        <w:softHyphen/>
        <w:t>кие объекты.</w:t>
      </w:r>
    </w:p>
    <w:p w:rsidR="006D41D3" w:rsidRDefault="006D41D3">
      <w:pPr>
        <w:spacing w:after="0"/>
        <w:ind w:firstLine="567"/>
        <w:jc w:val="both"/>
        <w:rPr>
          <w:rFonts w:ascii="Times New Roman" w:hAnsi="Times New Roman"/>
          <w:sz w:val="28"/>
          <w:szCs w:val="28"/>
        </w:rPr>
      </w:pPr>
      <w:r>
        <w:rPr>
          <w:rFonts w:ascii="Times New Roman" w:hAnsi="Times New Roman"/>
          <w:b/>
          <w:sz w:val="28"/>
          <w:szCs w:val="28"/>
        </w:rPr>
        <w:t xml:space="preserve">Ключевые слова: </w:t>
      </w:r>
      <w:r>
        <w:rPr>
          <w:rStyle w:val="FontStyle13"/>
          <w:sz w:val="28"/>
          <w:szCs w:val="28"/>
          <w:lang w:eastAsia="ru-RU"/>
        </w:rPr>
        <w:t>поражающие факторы; энергетический народнохозяйственный объект; техногенные факторы; классификация; обеспечение защищенности</w:t>
      </w:r>
      <w:r>
        <w:rPr>
          <w:rFonts w:ascii="Times New Roman" w:hAnsi="Times New Roman"/>
          <w:sz w:val="28"/>
          <w:szCs w:val="28"/>
        </w:rPr>
        <w:t>.</w:t>
      </w:r>
    </w:p>
    <w:p w:rsidR="006D41D3" w:rsidRDefault="006D41D3">
      <w:pPr>
        <w:pStyle w:val="a3"/>
        <w:spacing w:after="0" w:line="240" w:lineRule="auto"/>
        <w:ind w:left="0"/>
        <w:jc w:val="right"/>
        <w:rPr>
          <w:rFonts w:ascii="Times New Roman" w:hAnsi="Times New Roman"/>
          <w:i/>
          <w:sz w:val="28"/>
          <w:szCs w:val="28"/>
        </w:rPr>
      </w:pPr>
    </w:p>
    <w:p w:rsidR="006D41D3" w:rsidRDefault="006D41D3">
      <w:pPr>
        <w:pStyle w:val="a3"/>
        <w:spacing w:after="0" w:line="240" w:lineRule="auto"/>
        <w:ind w:left="0"/>
        <w:jc w:val="center"/>
        <w:rPr>
          <w:rFonts w:ascii="Times New Roman" w:hAnsi="Times New Roman"/>
          <w:b/>
          <w:bCs/>
          <w:sz w:val="28"/>
          <w:szCs w:val="28"/>
          <w:lang w:val="en-US"/>
        </w:rPr>
      </w:pPr>
      <w:r>
        <w:rPr>
          <w:rStyle w:val="FontStyle11"/>
          <w:b/>
          <w:bCs/>
          <w:sz w:val="28"/>
          <w:szCs w:val="28"/>
          <w:lang w:val="en-US"/>
        </w:rPr>
        <w:t xml:space="preserve">DANGEROUS </w:t>
      </w:r>
      <w:r w:rsidR="00FF4A74">
        <w:rPr>
          <w:rStyle w:val="FontStyle11"/>
          <w:b/>
          <w:bCs/>
          <w:sz w:val="28"/>
          <w:szCs w:val="28"/>
          <w:lang w:val="en-US"/>
        </w:rPr>
        <w:t>TECHNOGENIC FACTORS OF INFLUENCE AND THE REQUIREMENT SHOWN TO PROTECTION OF POWER ECONOMIC OBJECTS</w:t>
      </w:r>
    </w:p>
    <w:p w:rsidR="006D41D3" w:rsidRDefault="006D41D3">
      <w:pPr>
        <w:pStyle w:val="a3"/>
        <w:spacing w:after="0" w:line="240" w:lineRule="auto"/>
        <w:ind w:left="0"/>
        <w:jc w:val="right"/>
        <w:rPr>
          <w:rFonts w:ascii="Times New Roman" w:hAnsi="Times New Roman"/>
          <w:b/>
          <w:i/>
          <w:sz w:val="28"/>
          <w:szCs w:val="28"/>
          <w:lang w:val="en-US"/>
        </w:rPr>
      </w:pPr>
    </w:p>
    <w:p w:rsidR="006D41D3" w:rsidRDefault="006D41D3">
      <w:pPr>
        <w:pStyle w:val="a3"/>
        <w:spacing w:after="0" w:line="240" w:lineRule="auto"/>
        <w:ind w:left="0"/>
        <w:jc w:val="right"/>
        <w:rPr>
          <w:rFonts w:ascii="Times New Roman" w:hAnsi="Times New Roman"/>
          <w:b/>
          <w:i/>
          <w:sz w:val="28"/>
          <w:szCs w:val="28"/>
          <w:lang w:val="en-US"/>
        </w:rPr>
      </w:pPr>
      <w:r>
        <w:rPr>
          <w:rFonts w:ascii="Times New Roman" w:hAnsi="Times New Roman"/>
          <w:b/>
          <w:i/>
          <w:sz w:val="28"/>
          <w:szCs w:val="28"/>
          <w:lang w:val="en-US"/>
        </w:rPr>
        <w:t xml:space="preserve">Petrov I.I., </w:t>
      </w:r>
    </w:p>
    <w:p w:rsidR="006D41D3" w:rsidRDefault="006D41D3">
      <w:pPr>
        <w:pStyle w:val="a3"/>
        <w:spacing w:after="0" w:line="240" w:lineRule="auto"/>
        <w:ind w:left="0"/>
        <w:jc w:val="right"/>
        <w:rPr>
          <w:rFonts w:ascii="Times New Roman" w:hAnsi="Times New Roman"/>
          <w:i/>
          <w:color w:val="000000"/>
          <w:sz w:val="28"/>
          <w:szCs w:val="28"/>
          <w:lang w:val="en-US" w:eastAsia="ru-RU"/>
        </w:rPr>
      </w:pPr>
      <w:r>
        <w:rPr>
          <w:rFonts w:ascii="Times New Roman" w:hAnsi="Times New Roman"/>
          <w:i/>
          <w:color w:val="000000"/>
          <w:sz w:val="28"/>
          <w:szCs w:val="28"/>
          <w:lang w:val="en-US" w:eastAsia="ru-RU"/>
        </w:rPr>
        <w:t>Doctor in Economics, Professor of MSU, Moscow</w:t>
      </w:r>
    </w:p>
    <w:p w:rsidR="006D41D3" w:rsidRDefault="006D41D3">
      <w:pPr>
        <w:pStyle w:val="a3"/>
        <w:spacing w:after="0" w:line="240" w:lineRule="auto"/>
        <w:ind w:left="0"/>
        <w:jc w:val="right"/>
        <w:rPr>
          <w:rFonts w:ascii="Times New Roman" w:hAnsi="Times New Roman"/>
          <w:i/>
          <w:color w:val="000000"/>
          <w:sz w:val="28"/>
          <w:szCs w:val="28"/>
          <w:lang w:val="en-US" w:eastAsia="ru-RU"/>
        </w:rPr>
      </w:pPr>
    </w:p>
    <w:p w:rsidR="006D41D3" w:rsidRDefault="006D41D3">
      <w:pPr>
        <w:spacing w:after="0"/>
        <w:jc w:val="center"/>
        <w:rPr>
          <w:rFonts w:ascii="Times New Roman" w:hAnsi="Times New Roman"/>
          <w:b/>
          <w:sz w:val="28"/>
          <w:szCs w:val="28"/>
          <w:lang w:val="en-US"/>
        </w:rPr>
      </w:pPr>
      <w:r>
        <w:rPr>
          <w:rFonts w:ascii="Times New Roman" w:hAnsi="Times New Roman"/>
          <w:b/>
          <w:sz w:val="28"/>
          <w:szCs w:val="28"/>
          <w:lang w:val="en-US"/>
        </w:rPr>
        <w:t>ABSTRACT</w:t>
      </w:r>
    </w:p>
    <w:p w:rsidR="006D41D3" w:rsidRDefault="006D41D3">
      <w:pPr>
        <w:spacing w:after="0"/>
        <w:ind w:firstLine="567"/>
        <w:jc w:val="both"/>
        <w:rPr>
          <w:rFonts w:ascii="Times New Roman" w:hAnsi="Times New Roman"/>
          <w:sz w:val="28"/>
          <w:szCs w:val="28"/>
          <w:lang w:val="en-US"/>
        </w:rPr>
      </w:pPr>
      <w:r>
        <w:rPr>
          <w:rStyle w:val="FontStyle11"/>
          <w:sz w:val="28"/>
          <w:szCs w:val="28"/>
          <w:lang w:val="en-US"/>
        </w:rPr>
        <w:t>The detailed characteristic of the basic technogenic factors of influences is given. Requirements shown to protection of power economic objects are formulated. Set of the determined and stochastic factors of influence on power objects is defined and considered.</w:t>
      </w:r>
    </w:p>
    <w:p w:rsidR="006D41D3" w:rsidRDefault="006D41D3">
      <w:pPr>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Keywords: </w:t>
      </w:r>
      <w:r>
        <w:rPr>
          <w:rStyle w:val="FontStyle13"/>
          <w:sz w:val="28"/>
          <w:szCs w:val="28"/>
          <w:lang w:val="en-US"/>
        </w:rPr>
        <w:t>amazing factors; power economic object; technogenic factors; classification; security maintenance.</w:t>
      </w:r>
    </w:p>
    <w:p w:rsidR="006D41D3" w:rsidRDefault="006D41D3">
      <w:pPr>
        <w:spacing w:after="0" w:line="360" w:lineRule="auto"/>
        <w:ind w:firstLine="567"/>
        <w:jc w:val="center"/>
        <w:rPr>
          <w:rFonts w:ascii="Times New Roman" w:hAnsi="Times New Roman"/>
          <w:b/>
          <w:sz w:val="28"/>
          <w:szCs w:val="28"/>
          <w:lang w:val="en-US"/>
        </w:rPr>
      </w:pPr>
    </w:p>
    <w:p w:rsidR="006D41D3" w:rsidRDefault="006D41D3">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Текст статьи. Ссылка [1]. Текст статьи. Текст статьи. Текст статьи. Текст статьи. Ссылка [3, с.24]. Текст статьи. Текст статьи. Текст статьи. Текст </w:t>
      </w:r>
      <w:r>
        <w:rPr>
          <w:rFonts w:ascii="Times New Roman" w:hAnsi="Times New Roman"/>
          <w:sz w:val="28"/>
          <w:szCs w:val="28"/>
        </w:rPr>
        <w:lastRenderedPageBreak/>
        <w:t>статьи. Текст статьи. Текст статьи. Текст статьи. Текст статьи. Текст статьи. Текст статьи. Текст статьи. Текст статьи. Текст статьи.</w:t>
      </w:r>
    </w:p>
    <w:p w:rsidR="006D41D3" w:rsidRDefault="006D41D3">
      <w:pPr>
        <w:pStyle w:val="a3"/>
        <w:spacing w:after="0" w:line="360" w:lineRule="auto"/>
        <w:ind w:left="0" w:firstLine="567"/>
        <w:jc w:val="both"/>
        <w:rPr>
          <w:rFonts w:ascii="Times New Roman" w:hAnsi="Times New Roman"/>
          <w:sz w:val="28"/>
          <w:szCs w:val="28"/>
        </w:rPr>
      </w:pPr>
    </w:p>
    <w:p w:rsidR="006D41D3" w:rsidRDefault="006D41D3">
      <w:pPr>
        <w:autoSpaceDE w:val="0"/>
        <w:autoSpaceDN w:val="0"/>
        <w:adjustRightInd w:val="0"/>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6D41D3" w:rsidRDefault="006D41D3">
      <w:pPr>
        <w:spacing w:after="0"/>
        <w:ind w:firstLine="540"/>
        <w:jc w:val="both"/>
        <w:rPr>
          <w:rFonts w:ascii="Times New Roman" w:hAnsi="Times New Roman"/>
          <w:sz w:val="28"/>
          <w:szCs w:val="28"/>
        </w:rPr>
      </w:pPr>
      <w:r>
        <w:rPr>
          <w:rFonts w:ascii="Times New Roman" w:hAnsi="Times New Roman"/>
          <w:sz w:val="28"/>
          <w:szCs w:val="28"/>
          <w:lang w:eastAsia="ru-RU"/>
        </w:rPr>
        <w:t xml:space="preserve">1. </w:t>
      </w:r>
      <w:r>
        <w:rPr>
          <w:rFonts w:ascii="Times New Roman" w:hAnsi="Times New Roman"/>
          <w:sz w:val="28"/>
          <w:szCs w:val="28"/>
        </w:rPr>
        <w:t>Калинин Е.В., Кузнецов В.М., Мелентьев С.А., Новиков П.А., Степанов М.Р.  Проблем безопасности народного хозяйства //Управление социально-экономическими системами. – 2007. – № 3. – С. 15-21.</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2. Иванов М.В., Смирнов А.В. Аналитическая модель системы обеспечения безопасности // Национальная безопасность и стратегическое планирование. – 2012. – № 1.– </w:t>
      </w:r>
      <w:r>
        <w:rPr>
          <w:rFonts w:ascii="Times New Roman" w:hAnsi="Times New Roman"/>
          <w:sz w:val="28"/>
          <w:szCs w:val="28"/>
          <w:lang w:val="en-US"/>
        </w:rPr>
        <w:t>C</w:t>
      </w:r>
      <w:r>
        <w:rPr>
          <w:rFonts w:ascii="Times New Roman" w:hAnsi="Times New Roman"/>
          <w:sz w:val="28"/>
          <w:szCs w:val="28"/>
        </w:rPr>
        <w:t>. 91–95.</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3. </w:t>
      </w:r>
      <w:r>
        <w:rPr>
          <w:rFonts w:ascii="Times New Roman" w:eastAsia="TimesNewRoman,Bold" w:hAnsi="Times New Roman"/>
          <w:sz w:val="28"/>
          <w:szCs w:val="28"/>
        </w:rPr>
        <w:t>Петров В.П.</w:t>
      </w:r>
      <w:r>
        <w:rPr>
          <w:rFonts w:ascii="Times New Roman" w:hAnsi="Times New Roman"/>
          <w:sz w:val="28"/>
          <w:szCs w:val="28"/>
        </w:rPr>
        <w:t>Теория управления организационными системами. – М.: Высшая школа, 2005. – 584 с.</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color w:val="000000"/>
          <w:sz w:val="28"/>
          <w:szCs w:val="28"/>
        </w:rPr>
        <w:t>Лубский А.Этнократия как политическая реальность.</w:t>
      </w:r>
      <w:r>
        <w:rPr>
          <w:rFonts w:ascii="Times New Roman" w:hAnsi="Times New Roman"/>
          <w:sz w:val="28"/>
          <w:szCs w:val="28"/>
        </w:rPr>
        <w:t xml:space="preserve"> [Электронный ресурс]. – Режим доступа:</w:t>
      </w:r>
      <w:r>
        <w:rPr>
          <w:rFonts w:ascii="Times New Roman" w:hAnsi="Times New Roman"/>
          <w:color w:val="000000"/>
          <w:sz w:val="28"/>
          <w:szCs w:val="28"/>
        </w:rPr>
        <w:t xml:space="preserve">http://evrazia.org/article/2177 </w:t>
      </w:r>
      <w:r>
        <w:rPr>
          <w:rFonts w:ascii="Times New Roman" w:hAnsi="Times New Roman"/>
          <w:sz w:val="28"/>
          <w:szCs w:val="28"/>
        </w:rPr>
        <w:t>(дата обращения 16.02.2013).</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5. </w:t>
      </w:r>
      <w:r>
        <w:rPr>
          <w:rStyle w:val="hl"/>
          <w:rFonts w:ascii="Times New Roman" w:hAnsi="Times New Roman"/>
          <w:sz w:val="28"/>
          <w:szCs w:val="28"/>
        </w:rPr>
        <w:t>Степанов</w:t>
      </w:r>
      <w:r>
        <w:rPr>
          <w:rStyle w:val="apple-converted-space"/>
          <w:rFonts w:ascii="Times New Roman" w:hAnsi="Times New Roman"/>
          <w:sz w:val="28"/>
          <w:szCs w:val="28"/>
        </w:rPr>
        <w:t> </w:t>
      </w:r>
      <w:r>
        <w:rPr>
          <w:rFonts w:ascii="Times New Roman" w:hAnsi="Times New Roman"/>
          <w:sz w:val="28"/>
          <w:szCs w:val="28"/>
        </w:rPr>
        <w:t>В.О., Петров В.Н., Антипов В.Г. Особенности применения средств обнаружения вторжений // Информационная безопасность. – 2004. – Т.52, Вып.1. – С.37–41.</w:t>
      </w:r>
    </w:p>
    <w:p w:rsidR="006D41D3" w:rsidRDefault="006D41D3">
      <w:pPr>
        <w:spacing w:after="0" w:line="240" w:lineRule="auto"/>
        <w:jc w:val="both"/>
        <w:rPr>
          <w:rFonts w:ascii="Times New Roman" w:hAnsi="Times New Roman"/>
          <w:sz w:val="28"/>
          <w:szCs w:val="28"/>
          <w:lang w:eastAsia="ru-RU"/>
        </w:rPr>
      </w:pPr>
    </w:p>
    <w:sectPr w:rsidR="006D41D3" w:rsidSect="00BB4B74">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CF" w:rsidRDefault="000D60CF">
      <w:pPr>
        <w:spacing w:after="0" w:line="240" w:lineRule="auto"/>
      </w:pPr>
      <w:r>
        <w:separator/>
      </w:r>
    </w:p>
  </w:endnote>
  <w:endnote w:type="continuationSeparator" w:id="1">
    <w:p w:rsidR="000D60CF" w:rsidRDefault="000D6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D3" w:rsidRDefault="009337AE" w:rsidP="00D02382">
    <w:pPr>
      <w:pStyle w:val="af2"/>
      <w:framePr w:wrap="around" w:vAnchor="text" w:hAnchor="margin" w:xAlign="center" w:y="1"/>
      <w:rPr>
        <w:rStyle w:val="af4"/>
      </w:rPr>
    </w:pPr>
    <w:r>
      <w:rPr>
        <w:rStyle w:val="af4"/>
      </w:rPr>
      <w:fldChar w:fldCharType="begin"/>
    </w:r>
    <w:r w:rsidR="006D41D3">
      <w:rPr>
        <w:rStyle w:val="af4"/>
      </w:rPr>
      <w:instrText xml:space="preserve">PAGE  </w:instrText>
    </w:r>
    <w:r>
      <w:rPr>
        <w:rStyle w:val="af4"/>
      </w:rPr>
      <w:fldChar w:fldCharType="end"/>
    </w:r>
  </w:p>
  <w:p w:rsidR="006D41D3" w:rsidRDefault="006D41D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D3" w:rsidRDefault="009337AE" w:rsidP="00D02382">
    <w:pPr>
      <w:pStyle w:val="af2"/>
      <w:framePr w:wrap="around" w:vAnchor="text" w:hAnchor="margin" w:xAlign="center" w:y="1"/>
      <w:rPr>
        <w:rStyle w:val="af4"/>
      </w:rPr>
    </w:pPr>
    <w:r>
      <w:rPr>
        <w:rStyle w:val="af4"/>
      </w:rPr>
      <w:fldChar w:fldCharType="begin"/>
    </w:r>
    <w:r w:rsidR="006D41D3">
      <w:rPr>
        <w:rStyle w:val="af4"/>
      </w:rPr>
      <w:instrText xml:space="preserve">PAGE  </w:instrText>
    </w:r>
    <w:r>
      <w:rPr>
        <w:rStyle w:val="af4"/>
      </w:rPr>
      <w:fldChar w:fldCharType="separate"/>
    </w:r>
    <w:r w:rsidR="004E46A2">
      <w:rPr>
        <w:rStyle w:val="af4"/>
        <w:noProof/>
      </w:rPr>
      <w:t>5</w:t>
    </w:r>
    <w:r>
      <w:rPr>
        <w:rStyle w:val="af4"/>
      </w:rPr>
      <w:fldChar w:fldCharType="end"/>
    </w:r>
  </w:p>
  <w:p w:rsidR="006D41D3" w:rsidRDefault="006D41D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CF" w:rsidRDefault="000D60CF">
      <w:pPr>
        <w:spacing w:after="0" w:line="240" w:lineRule="auto"/>
      </w:pPr>
      <w:r>
        <w:separator/>
      </w:r>
    </w:p>
  </w:footnote>
  <w:footnote w:type="continuationSeparator" w:id="1">
    <w:p w:rsidR="000D60CF" w:rsidRDefault="000D6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36054"/>
    <w:multiLevelType w:val="hybridMultilevel"/>
    <w:tmpl w:val="12D020FC"/>
    <w:lvl w:ilvl="0" w:tplc="6A3A98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D3B3836"/>
    <w:multiLevelType w:val="hybridMultilevel"/>
    <w:tmpl w:val="54E66E04"/>
    <w:lvl w:ilvl="0" w:tplc="0F884062">
      <w:start w:val="1"/>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1D13886"/>
    <w:multiLevelType w:val="hybridMultilevel"/>
    <w:tmpl w:val="442A515A"/>
    <w:lvl w:ilvl="0" w:tplc="56DEFC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4452CA"/>
    <w:rsid w:val="00006A43"/>
    <w:rsid w:val="00096E31"/>
    <w:rsid w:val="000B625E"/>
    <w:rsid w:val="000B6547"/>
    <w:rsid w:val="000D60CF"/>
    <w:rsid w:val="000F34B0"/>
    <w:rsid w:val="00134037"/>
    <w:rsid w:val="0017055F"/>
    <w:rsid w:val="001B7BCC"/>
    <w:rsid w:val="001D217F"/>
    <w:rsid w:val="001E28B6"/>
    <w:rsid w:val="002A1B7A"/>
    <w:rsid w:val="002A6E91"/>
    <w:rsid w:val="002B2BB7"/>
    <w:rsid w:val="002C0543"/>
    <w:rsid w:val="003213BA"/>
    <w:rsid w:val="00322962"/>
    <w:rsid w:val="00385C2D"/>
    <w:rsid w:val="003A1964"/>
    <w:rsid w:val="003A4260"/>
    <w:rsid w:val="003A6F4B"/>
    <w:rsid w:val="003C2551"/>
    <w:rsid w:val="003F5DE6"/>
    <w:rsid w:val="0043747D"/>
    <w:rsid w:val="0044358B"/>
    <w:rsid w:val="004452CA"/>
    <w:rsid w:val="0047664A"/>
    <w:rsid w:val="004801DD"/>
    <w:rsid w:val="004A116E"/>
    <w:rsid w:val="004E46A2"/>
    <w:rsid w:val="004F0D67"/>
    <w:rsid w:val="005231EC"/>
    <w:rsid w:val="00543030"/>
    <w:rsid w:val="006101BD"/>
    <w:rsid w:val="00644E70"/>
    <w:rsid w:val="006B52BD"/>
    <w:rsid w:val="006D41D3"/>
    <w:rsid w:val="006E31C7"/>
    <w:rsid w:val="0070240C"/>
    <w:rsid w:val="00706F56"/>
    <w:rsid w:val="0073110E"/>
    <w:rsid w:val="00790C66"/>
    <w:rsid w:val="007B0EE1"/>
    <w:rsid w:val="00884D36"/>
    <w:rsid w:val="008853B6"/>
    <w:rsid w:val="008A3DD5"/>
    <w:rsid w:val="008D25A9"/>
    <w:rsid w:val="009337AE"/>
    <w:rsid w:val="00981CF4"/>
    <w:rsid w:val="00992C9E"/>
    <w:rsid w:val="009B1C3E"/>
    <w:rsid w:val="009B4631"/>
    <w:rsid w:val="009C3CBE"/>
    <w:rsid w:val="00A20EE9"/>
    <w:rsid w:val="00A312C5"/>
    <w:rsid w:val="00A65A94"/>
    <w:rsid w:val="00A817CD"/>
    <w:rsid w:val="00A81841"/>
    <w:rsid w:val="00A96E37"/>
    <w:rsid w:val="00AD35C9"/>
    <w:rsid w:val="00B3307F"/>
    <w:rsid w:val="00B47DBA"/>
    <w:rsid w:val="00B85024"/>
    <w:rsid w:val="00B9455E"/>
    <w:rsid w:val="00BA1CB9"/>
    <w:rsid w:val="00BB4B74"/>
    <w:rsid w:val="00BC7D6A"/>
    <w:rsid w:val="00BF3F3A"/>
    <w:rsid w:val="00C06803"/>
    <w:rsid w:val="00C25968"/>
    <w:rsid w:val="00C62A20"/>
    <w:rsid w:val="00C71187"/>
    <w:rsid w:val="00C77BC3"/>
    <w:rsid w:val="00C93329"/>
    <w:rsid w:val="00CD5F79"/>
    <w:rsid w:val="00CF6FEC"/>
    <w:rsid w:val="00D02382"/>
    <w:rsid w:val="00D035EF"/>
    <w:rsid w:val="00D40A9A"/>
    <w:rsid w:val="00DA2882"/>
    <w:rsid w:val="00DC0F4B"/>
    <w:rsid w:val="00DE56A0"/>
    <w:rsid w:val="00E06942"/>
    <w:rsid w:val="00E32811"/>
    <w:rsid w:val="00E83CFB"/>
    <w:rsid w:val="00E93578"/>
    <w:rsid w:val="00ED58D6"/>
    <w:rsid w:val="00EF27D4"/>
    <w:rsid w:val="00EF2A7C"/>
    <w:rsid w:val="00EF68E6"/>
    <w:rsid w:val="00F534A5"/>
    <w:rsid w:val="00F54DDE"/>
    <w:rsid w:val="00FA3E3F"/>
    <w:rsid w:val="00FB3DCF"/>
    <w:rsid w:val="00FC3429"/>
    <w:rsid w:val="00FC6142"/>
    <w:rsid w:val="00FF4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22"/>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 w:type="paragraph" w:styleId="af5">
    <w:name w:val="No Spacing"/>
    <w:link w:val="af6"/>
    <w:uiPriority w:val="1"/>
    <w:qFormat/>
    <w:rsid w:val="004F0D67"/>
    <w:rPr>
      <w:rFonts w:eastAsia="Times New Roman"/>
    </w:rPr>
  </w:style>
  <w:style w:type="character" w:customStyle="1" w:styleId="af6">
    <w:name w:val="Без интервала Знак"/>
    <w:link w:val="af5"/>
    <w:uiPriority w:val="1"/>
    <w:rsid w:val="004F0D6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22"/>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 w:type="paragraph" w:styleId="af5">
    <w:name w:val="No Spacing"/>
    <w:link w:val="af6"/>
    <w:uiPriority w:val="1"/>
    <w:qFormat/>
    <w:rsid w:val="004F0D67"/>
    <w:rPr>
      <w:rFonts w:eastAsia="Times New Roman"/>
    </w:rPr>
  </w:style>
  <w:style w:type="character" w:customStyle="1" w:styleId="af6">
    <w:name w:val="Без интервала Знак"/>
    <w:link w:val="af5"/>
    <w:uiPriority w:val="1"/>
    <w:rsid w:val="004F0D67"/>
    <w:rPr>
      <w:rFonts w:eastAsia="Times New Roman"/>
    </w:rPr>
  </w:style>
</w:styles>
</file>

<file path=word/webSettings.xml><?xml version="1.0" encoding="utf-8"?>
<w:webSettings xmlns:r="http://schemas.openxmlformats.org/officeDocument/2006/relationships" xmlns:w="http://schemas.openxmlformats.org/wordprocessingml/2006/main">
  <w:divs>
    <w:div w:id="58677169">
      <w:bodyDiv w:val="1"/>
      <w:marLeft w:val="0"/>
      <w:marRight w:val="0"/>
      <w:marTop w:val="0"/>
      <w:marBottom w:val="0"/>
      <w:divBdr>
        <w:top w:val="none" w:sz="0" w:space="0" w:color="auto"/>
        <w:left w:val="none" w:sz="0" w:space="0" w:color="auto"/>
        <w:bottom w:val="none" w:sz="0" w:space="0" w:color="auto"/>
        <w:right w:val="none" w:sz="0" w:space="0" w:color="auto"/>
      </w:divBdr>
    </w:div>
    <w:div w:id="300766512">
      <w:marLeft w:val="0"/>
      <w:marRight w:val="0"/>
      <w:marTop w:val="0"/>
      <w:marBottom w:val="0"/>
      <w:divBdr>
        <w:top w:val="none" w:sz="0" w:space="0" w:color="auto"/>
        <w:left w:val="none" w:sz="0" w:space="0" w:color="auto"/>
        <w:bottom w:val="none" w:sz="0" w:space="0" w:color="auto"/>
        <w:right w:val="none" w:sz="0" w:space="0" w:color="auto"/>
      </w:divBdr>
    </w:div>
    <w:div w:id="300766513">
      <w:marLeft w:val="0"/>
      <w:marRight w:val="0"/>
      <w:marTop w:val="0"/>
      <w:marBottom w:val="0"/>
      <w:divBdr>
        <w:top w:val="none" w:sz="0" w:space="0" w:color="auto"/>
        <w:left w:val="none" w:sz="0" w:space="0" w:color="auto"/>
        <w:bottom w:val="none" w:sz="0" w:space="0" w:color="auto"/>
        <w:right w:val="none" w:sz="0" w:space="0" w:color="auto"/>
      </w:divBdr>
    </w:div>
    <w:div w:id="300766514">
      <w:marLeft w:val="0"/>
      <w:marRight w:val="0"/>
      <w:marTop w:val="0"/>
      <w:marBottom w:val="0"/>
      <w:divBdr>
        <w:top w:val="none" w:sz="0" w:space="0" w:color="auto"/>
        <w:left w:val="none" w:sz="0" w:space="0" w:color="auto"/>
        <w:bottom w:val="none" w:sz="0" w:space="0" w:color="auto"/>
        <w:right w:val="none" w:sz="0" w:space="0" w:color="auto"/>
      </w:divBdr>
    </w:div>
    <w:div w:id="300766515">
      <w:marLeft w:val="0"/>
      <w:marRight w:val="0"/>
      <w:marTop w:val="0"/>
      <w:marBottom w:val="0"/>
      <w:divBdr>
        <w:top w:val="none" w:sz="0" w:space="0" w:color="auto"/>
        <w:left w:val="none" w:sz="0" w:space="0" w:color="auto"/>
        <w:bottom w:val="none" w:sz="0" w:space="0" w:color="auto"/>
        <w:right w:val="none" w:sz="0" w:space="0" w:color="auto"/>
      </w:divBdr>
    </w:div>
    <w:div w:id="300766516">
      <w:marLeft w:val="0"/>
      <w:marRight w:val="0"/>
      <w:marTop w:val="0"/>
      <w:marBottom w:val="0"/>
      <w:divBdr>
        <w:top w:val="none" w:sz="0" w:space="0" w:color="auto"/>
        <w:left w:val="none" w:sz="0" w:space="0" w:color="auto"/>
        <w:bottom w:val="none" w:sz="0" w:space="0" w:color="auto"/>
        <w:right w:val="none" w:sz="0" w:space="0" w:color="auto"/>
      </w:divBdr>
    </w:div>
    <w:div w:id="300766517">
      <w:marLeft w:val="0"/>
      <w:marRight w:val="0"/>
      <w:marTop w:val="0"/>
      <w:marBottom w:val="0"/>
      <w:divBdr>
        <w:top w:val="none" w:sz="0" w:space="0" w:color="auto"/>
        <w:left w:val="none" w:sz="0" w:space="0" w:color="auto"/>
        <w:bottom w:val="none" w:sz="0" w:space="0" w:color="auto"/>
        <w:right w:val="none" w:sz="0" w:space="0" w:color="auto"/>
      </w:divBdr>
    </w:div>
    <w:div w:id="300766518">
      <w:marLeft w:val="0"/>
      <w:marRight w:val="0"/>
      <w:marTop w:val="0"/>
      <w:marBottom w:val="0"/>
      <w:divBdr>
        <w:top w:val="none" w:sz="0" w:space="0" w:color="auto"/>
        <w:left w:val="none" w:sz="0" w:space="0" w:color="auto"/>
        <w:bottom w:val="none" w:sz="0" w:space="0" w:color="auto"/>
        <w:right w:val="none" w:sz="0" w:space="0" w:color="auto"/>
      </w:divBdr>
    </w:div>
    <w:div w:id="300766519">
      <w:marLeft w:val="0"/>
      <w:marRight w:val="0"/>
      <w:marTop w:val="0"/>
      <w:marBottom w:val="0"/>
      <w:divBdr>
        <w:top w:val="none" w:sz="0" w:space="0" w:color="auto"/>
        <w:left w:val="none" w:sz="0" w:space="0" w:color="auto"/>
        <w:bottom w:val="none" w:sz="0" w:space="0" w:color="auto"/>
        <w:right w:val="none" w:sz="0" w:space="0" w:color="auto"/>
      </w:divBdr>
    </w:div>
    <w:div w:id="300766520">
      <w:marLeft w:val="0"/>
      <w:marRight w:val="0"/>
      <w:marTop w:val="0"/>
      <w:marBottom w:val="0"/>
      <w:divBdr>
        <w:top w:val="none" w:sz="0" w:space="0" w:color="auto"/>
        <w:left w:val="none" w:sz="0" w:space="0" w:color="auto"/>
        <w:bottom w:val="none" w:sz="0" w:space="0" w:color="auto"/>
        <w:right w:val="none" w:sz="0" w:space="0" w:color="auto"/>
      </w:divBdr>
    </w:div>
    <w:div w:id="300766521">
      <w:marLeft w:val="0"/>
      <w:marRight w:val="0"/>
      <w:marTop w:val="0"/>
      <w:marBottom w:val="0"/>
      <w:divBdr>
        <w:top w:val="none" w:sz="0" w:space="0" w:color="auto"/>
        <w:left w:val="none" w:sz="0" w:space="0" w:color="auto"/>
        <w:bottom w:val="none" w:sz="0" w:space="0" w:color="auto"/>
        <w:right w:val="none" w:sz="0" w:space="0" w:color="auto"/>
      </w:divBdr>
    </w:div>
    <w:div w:id="300766522">
      <w:marLeft w:val="0"/>
      <w:marRight w:val="0"/>
      <w:marTop w:val="0"/>
      <w:marBottom w:val="0"/>
      <w:divBdr>
        <w:top w:val="none" w:sz="0" w:space="0" w:color="auto"/>
        <w:left w:val="none" w:sz="0" w:space="0" w:color="auto"/>
        <w:bottom w:val="none" w:sz="0" w:space="0" w:color="auto"/>
        <w:right w:val="none" w:sz="0" w:space="0" w:color="auto"/>
      </w:divBdr>
    </w:div>
    <w:div w:id="300766523">
      <w:marLeft w:val="0"/>
      <w:marRight w:val="0"/>
      <w:marTop w:val="0"/>
      <w:marBottom w:val="0"/>
      <w:divBdr>
        <w:top w:val="none" w:sz="0" w:space="0" w:color="auto"/>
        <w:left w:val="none" w:sz="0" w:space="0" w:color="auto"/>
        <w:bottom w:val="none" w:sz="0" w:space="0" w:color="auto"/>
        <w:right w:val="none" w:sz="0" w:space="0" w:color="auto"/>
      </w:divBdr>
    </w:div>
    <w:div w:id="300766524">
      <w:marLeft w:val="0"/>
      <w:marRight w:val="0"/>
      <w:marTop w:val="0"/>
      <w:marBottom w:val="0"/>
      <w:divBdr>
        <w:top w:val="none" w:sz="0" w:space="0" w:color="auto"/>
        <w:left w:val="none" w:sz="0" w:space="0" w:color="auto"/>
        <w:bottom w:val="none" w:sz="0" w:space="0" w:color="auto"/>
        <w:right w:val="none" w:sz="0" w:space="0" w:color="auto"/>
      </w:divBdr>
    </w:div>
    <w:div w:id="300766525">
      <w:marLeft w:val="0"/>
      <w:marRight w:val="0"/>
      <w:marTop w:val="0"/>
      <w:marBottom w:val="0"/>
      <w:divBdr>
        <w:top w:val="none" w:sz="0" w:space="0" w:color="auto"/>
        <w:left w:val="none" w:sz="0" w:space="0" w:color="auto"/>
        <w:bottom w:val="none" w:sz="0" w:space="0" w:color="auto"/>
        <w:right w:val="none" w:sz="0" w:space="0" w:color="auto"/>
      </w:divBdr>
    </w:div>
    <w:div w:id="300766526">
      <w:marLeft w:val="0"/>
      <w:marRight w:val="0"/>
      <w:marTop w:val="0"/>
      <w:marBottom w:val="0"/>
      <w:divBdr>
        <w:top w:val="none" w:sz="0" w:space="0" w:color="auto"/>
        <w:left w:val="none" w:sz="0" w:space="0" w:color="auto"/>
        <w:bottom w:val="none" w:sz="0" w:space="0" w:color="auto"/>
        <w:right w:val="none" w:sz="0" w:space="0" w:color="auto"/>
      </w:divBdr>
    </w:div>
    <w:div w:id="300766527">
      <w:marLeft w:val="0"/>
      <w:marRight w:val="0"/>
      <w:marTop w:val="0"/>
      <w:marBottom w:val="0"/>
      <w:divBdr>
        <w:top w:val="none" w:sz="0" w:space="0" w:color="auto"/>
        <w:left w:val="none" w:sz="0" w:space="0" w:color="auto"/>
        <w:bottom w:val="none" w:sz="0" w:space="0" w:color="auto"/>
        <w:right w:val="none" w:sz="0" w:space="0" w:color="auto"/>
      </w:divBdr>
    </w:div>
    <w:div w:id="13923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iu-fef.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future@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future@mail.ru" TargetMode="External"/><Relationship Id="rId4" Type="http://schemas.openxmlformats.org/officeDocument/2006/relationships/webSettings" Target="webSettings.xml"/><Relationship Id="rId9" Type="http://schemas.openxmlformats.org/officeDocument/2006/relationships/hyperlink" Target="http://elibrar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17649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Наумов Владимир Николаевич</dc:creator>
  <cp:lastModifiedBy>PlaksinaI.A</cp:lastModifiedBy>
  <cp:revision>2</cp:revision>
  <dcterms:created xsi:type="dcterms:W3CDTF">2018-03-29T10:32:00Z</dcterms:created>
  <dcterms:modified xsi:type="dcterms:W3CDTF">2018-03-29T10:32:00Z</dcterms:modified>
</cp:coreProperties>
</file>