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329"/>
        <w:gridCol w:w="4725"/>
        <w:gridCol w:w="2268"/>
      </w:tblGrid>
      <w:tr w:rsidR="001F3753" w:rsidTr="001F3753">
        <w:tc>
          <w:tcPr>
            <w:tcW w:w="2329" w:type="dxa"/>
            <w:vAlign w:val="center"/>
          </w:tcPr>
          <w:p w:rsidR="001F3753" w:rsidRDefault="001F3753" w:rsidP="00887DC4">
            <w:pPr>
              <w:jc w:val="center"/>
              <w:rPr>
                <w:rFonts w:ascii="Arial" w:hAnsi="Arial"/>
                <w:sz w:val="40"/>
                <w:szCs w:val="40"/>
                <w:lang w:val="en-US"/>
              </w:rPr>
            </w:pPr>
            <w:r>
              <w:rPr>
                <w:noProof/>
                <w:lang w:eastAsia="ru-RU"/>
              </w:rPr>
              <w:drawing>
                <wp:inline distT="0" distB="0" distL="0" distR="0">
                  <wp:extent cx="1304925" cy="1304925"/>
                  <wp:effectExtent l="19050" t="0" r="9525" b="0"/>
                  <wp:docPr id="1" name="Рисунок 9" descr="MGIMO University (@mgimo_en)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GIMO University (@mgimo_en) | Twitter"/>
                          <pic:cNvPicPr>
                            <a:picLocks noChangeAspect="1" noChangeArrowheads="1"/>
                          </pic:cNvPicPr>
                        </pic:nvPicPr>
                        <pic:blipFill>
                          <a:blip r:embed="rId5" cstate="print"/>
                          <a:srcRect/>
                          <a:stretch>
                            <a:fillRect/>
                          </a:stretch>
                        </pic:blipFill>
                        <pic:spPr bwMode="auto">
                          <a:xfrm>
                            <a:off x="0" y="0"/>
                            <a:ext cx="1304925" cy="1304925"/>
                          </a:xfrm>
                          <a:prstGeom prst="rect">
                            <a:avLst/>
                          </a:prstGeom>
                          <a:noFill/>
                          <a:ln w="9525">
                            <a:noFill/>
                            <a:miter lim="800000"/>
                            <a:headEnd/>
                            <a:tailEnd/>
                          </a:ln>
                        </pic:spPr>
                      </pic:pic>
                    </a:graphicData>
                  </a:graphic>
                </wp:inline>
              </w:drawing>
            </w:r>
          </w:p>
        </w:tc>
        <w:tc>
          <w:tcPr>
            <w:tcW w:w="4725" w:type="dxa"/>
            <w:vAlign w:val="center"/>
          </w:tcPr>
          <w:p w:rsidR="001F3753" w:rsidRDefault="001F3753" w:rsidP="001F3753">
            <w:pPr>
              <w:jc w:val="center"/>
              <w:rPr>
                <w:rFonts w:ascii="Arial" w:hAnsi="Arial"/>
                <w:sz w:val="40"/>
                <w:szCs w:val="40"/>
                <w:lang w:val="en-US"/>
              </w:rPr>
            </w:pPr>
            <w:r>
              <w:rPr>
                <w:noProof/>
                <w:lang w:eastAsia="ru-RU"/>
              </w:rPr>
              <w:drawing>
                <wp:inline distT="0" distB="0" distL="0" distR="0">
                  <wp:extent cx="1850230" cy="1200150"/>
                  <wp:effectExtent l="19050" t="0" r="0" b="0"/>
                  <wp:docPr id="3" name="Рисунок 2" descr="Финансовый университет: традиции и инновации в подготовке  высококвалифицированных кадров для экономики страны | Общество | Селдон  Нов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инансовый университет: традиции и инновации в подготовке  высококвалифицированных кадров для экономики страны | Общество | Селдон  Новости"/>
                          <pic:cNvPicPr>
                            <a:picLocks noChangeAspect="1" noChangeArrowheads="1"/>
                          </pic:cNvPicPr>
                        </pic:nvPicPr>
                        <pic:blipFill>
                          <a:blip r:embed="rId6" cstate="print"/>
                          <a:srcRect/>
                          <a:stretch>
                            <a:fillRect/>
                          </a:stretch>
                        </pic:blipFill>
                        <pic:spPr bwMode="auto">
                          <a:xfrm>
                            <a:off x="0" y="0"/>
                            <a:ext cx="1851582" cy="1201027"/>
                          </a:xfrm>
                          <a:prstGeom prst="rect">
                            <a:avLst/>
                          </a:prstGeom>
                          <a:noFill/>
                          <a:ln w="9525">
                            <a:noFill/>
                            <a:miter lim="800000"/>
                            <a:headEnd/>
                            <a:tailEnd/>
                          </a:ln>
                        </pic:spPr>
                      </pic:pic>
                    </a:graphicData>
                  </a:graphic>
                </wp:inline>
              </w:drawing>
            </w:r>
          </w:p>
        </w:tc>
        <w:tc>
          <w:tcPr>
            <w:tcW w:w="2268" w:type="dxa"/>
            <w:vAlign w:val="center"/>
          </w:tcPr>
          <w:p w:rsidR="001F3753" w:rsidRDefault="001F3753" w:rsidP="001F3753">
            <w:pPr>
              <w:jc w:val="center"/>
              <w:rPr>
                <w:rFonts w:ascii="Arial" w:hAnsi="Arial"/>
                <w:sz w:val="40"/>
                <w:szCs w:val="40"/>
                <w:lang w:val="en-US"/>
              </w:rPr>
            </w:pPr>
            <w:r w:rsidRPr="00AB0BF8">
              <w:rPr>
                <w:noProof/>
                <w:sz w:val="16"/>
                <w:szCs w:val="16"/>
                <w:lang w:eastAsia="ru-RU"/>
              </w:rPr>
              <w:drawing>
                <wp:inline distT="0" distB="0" distL="0" distR="0">
                  <wp:extent cx="1152525" cy="1152525"/>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Логотип_СГЭУ.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66130" cy="1166130"/>
                          </a:xfrm>
                          <a:prstGeom prst="rect">
                            <a:avLst/>
                          </a:prstGeom>
                        </pic:spPr>
                      </pic:pic>
                    </a:graphicData>
                  </a:graphic>
                </wp:inline>
              </w:drawing>
            </w:r>
          </w:p>
        </w:tc>
      </w:tr>
    </w:tbl>
    <w:p w:rsidR="00887DC4" w:rsidRPr="001F3753" w:rsidRDefault="00887DC4" w:rsidP="00887DC4">
      <w:pPr>
        <w:jc w:val="center"/>
        <w:rPr>
          <w:rFonts w:ascii="Arial" w:hAnsi="Arial"/>
          <w:sz w:val="16"/>
          <w:szCs w:val="16"/>
          <w:lang w:val="en-US"/>
        </w:rPr>
      </w:pPr>
    </w:p>
    <w:p w:rsidR="001F3753" w:rsidRDefault="001F3753" w:rsidP="001F3753">
      <w:pPr>
        <w:shd w:val="clear" w:color="auto" w:fill="FFFFFF"/>
        <w:spacing w:before="100" w:beforeAutospacing="1" w:after="100" w:afterAutospacing="1" w:line="240" w:lineRule="auto"/>
        <w:rPr>
          <w:rFonts w:ascii="Times" w:eastAsia="Times New Roman" w:hAnsi="Times" w:cs="Times"/>
          <w:color w:val="333333"/>
          <w:shd w:val="clear" w:color="auto" w:fill="FFFFFF"/>
          <w:lang w:eastAsia="ru-RU"/>
        </w:rPr>
      </w:pPr>
    </w:p>
    <w:p w:rsidR="001F3753" w:rsidRPr="001F3753" w:rsidRDefault="001F3753" w:rsidP="001F3753">
      <w:pPr>
        <w:shd w:val="clear" w:color="auto" w:fill="FFFFFF"/>
        <w:spacing w:before="100" w:beforeAutospacing="1" w:after="100" w:afterAutospacing="1" w:line="240" w:lineRule="auto"/>
        <w:jc w:val="center"/>
        <w:rPr>
          <w:rFonts w:ascii="Arial" w:eastAsia="Arial Unicode MS" w:hAnsi="Arial" w:cs="Arial"/>
          <w:bCs/>
          <w:sz w:val="28"/>
          <w:szCs w:val="28"/>
          <w:lang w:val="en-US"/>
        </w:rPr>
      </w:pPr>
      <w:r w:rsidRPr="001F3753">
        <w:rPr>
          <w:rFonts w:ascii="Arial" w:eastAsia="Arial Unicode MS" w:hAnsi="Arial" w:cs="Arial"/>
          <w:bCs/>
          <w:sz w:val="28"/>
          <w:szCs w:val="28"/>
          <w:lang w:val="en-US"/>
        </w:rPr>
        <w:t>III International Scientific Conference</w:t>
      </w:r>
    </w:p>
    <w:p w:rsidR="001F3753" w:rsidRPr="008B740A" w:rsidRDefault="001F3753" w:rsidP="001F3753">
      <w:pPr>
        <w:jc w:val="center"/>
        <w:rPr>
          <w:rFonts w:ascii="Arial" w:eastAsia="Arial Unicode MS" w:hAnsi="Arial" w:cs="Arial"/>
          <w:b/>
          <w:bCs/>
          <w:color w:val="C00000"/>
          <w:sz w:val="40"/>
          <w:szCs w:val="40"/>
          <w:lang w:val="en-US"/>
        </w:rPr>
      </w:pPr>
      <w:r w:rsidRPr="001F3753">
        <w:rPr>
          <w:rFonts w:ascii="Arial" w:eastAsia="Arial Unicode MS" w:hAnsi="Arial" w:cs="Arial"/>
          <w:b/>
          <w:bCs/>
          <w:color w:val="C00000"/>
          <w:sz w:val="40"/>
          <w:szCs w:val="40"/>
          <w:lang w:val="en-US"/>
        </w:rPr>
        <w:t>"Global Challenges and Prospects of the Modern Economic Development"</w:t>
      </w:r>
    </w:p>
    <w:p w:rsidR="001F3753" w:rsidRPr="001F3753" w:rsidRDefault="001F3753" w:rsidP="001F3753">
      <w:pPr>
        <w:jc w:val="center"/>
        <w:rPr>
          <w:rFonts w:ascii="Arial" w:eastAsia="Arial Unicode MS" w:hAnsi="Arial" w:cs="Arial"/>
          <w:b/>
          <w:bCs/>
          <w:color w:val="C00000"/>
          <w:sz w:val="40"/>
          <w:szCs w:val="40"/>
          <w:lang w:val="en-US"/>
        </w:rPr>
      </w:pPr>
      <w:r w:rsidRPr="001F3753">
        <w:rPr>
          <w:rFonts w:ascii="Arial" w:eastAsia="Arial Unicode MS" w:hAnsi="Arial" w:cs="Arial"/>
          <w:b/>
          <w:bCs/>
          <w:color w:val="C00000"/>
          <w:sz w:val="40"/>
          <w:szCs w:val="40"/>
          <w:lang w:val="en-US"/>
        </w:rPr>
        <w:t>(</w:t>
      </w:r>
      <w:proofErr w:type="gramStart"/>
      <w:r w:rsidRPr="001F3753">
        <w:rPr>
          <w:rFonts w:ascii="Arial" w:eastAsia="Arial Unicode MS" w:hAnsi="Arial" w:cs="Arial"/>
          <w:b/>
          <w:bCs/>
          <w:color w:val="C00000"/>
          <w:sz w:val="40"/>
          <w:szCs w:val="40"/>
          <w:lang w:val="en-US"/>
        </w:rPr>
        <w:t>online</w:t>
      </w:r>
      <w:proofErr w:type="gramEnd"/>
      <w:r w:rsidRPr="001F3753">
        <w:rPr>
          <w:rFonts w:ascii="Arial" w:eastAsia="Arial Unicode MS" w:hAnsi="Arial" w:cs="Arial"/>
          <w:b/>
          <w:bCs/>
          <w:color w:val="C00000"/>
          <w:sz w:val="40"/>
          <w:szCs w:val="40"/>
          <w:lang w:val="en-US"/>
        </w:rPr>
        <w:t xml:space="preserve"> ZOOM format)</w:t>
      </w:r>
    </w:p>
    <w:p w:rsidR="00887DC4" w:rsidRPr="00887DC4" w:rsidRDefault="00887DC4" w:rsidP="00887DC4">
      <w:pPr>
        <w:jc w:val="center"/>
        <w:rPr>
          <w:rFonts w:ascii="Arial" w:eastAsia="Arial Unicode MS" w:hAnsi="Arial" w:cs="Arial"/>
          <w:bCs/>
          <w:sz w:val="40"/>
          <w:szCs w:val="40"/>
          <w:lang w:val="en-US"/>
        </w:rPr>
      </w:pPr>
      <w:r>
        <w:rPr>
          <w:rFonts w:ascii="Arial" w:eastAsia="Arial Unicode MS" w:hAnsi="Arial" w:cs="Arial"/>
          <w:bCs/>
          <w:sz w:val="40"/>
          <w:szCs w:val="40"/>
          <w:lang w:val="en-US"/>
        </w:rPr>
        <w:t>(</w:t>
      </w:r>
      <w:r w:rsidR="001F3753">
        <w:rPr>
          <w:rFonts w:ascii="Arial" w:eastAsia="Arial Unicode MS" w:hAnsi="Arial" w:cs="Arial"/>
          <w:bCs/>
          <w:color w:val="0070C0"/>
          <w:sz w:val="40"/>
          <w:szCs w:val="40"/>
          <w:lang w:val="en-US"/>
        </w:rPr>
        <w:t>GCPMED</w:t>
      </w:r>
      <w:r w:rsidRPr="00367028">
        <w:rPr>
          <w:rFonts w:ascii="Arial" w:eastAsia="Arial Unicode MS" w:hAnsi="Arial" w:cs="Arial"/>
          <w:bCs/>
          <w:color w:val="0070C0"/>
          <w:sz w:val="40"/>
          <w:szCs w:val="40"/>
          <w:lang w:val="en-US"/>
        </w:rPr>
        <w:t>-2020</w:t>
      </w:r>
      <w:r>
        <w:rPr>
          <w:rFonts w:ascii="Arial" w:eastAsia="Arial Unicode MS" w:hAnsi="Arial" w:cs="Arial"/>
          <w:bCs/>
          <w:sz w:val="40"/>
          <w:szCs w:val="40"/>
          <w:lang w:val="en-US"/>
        </w:rPr>
        <w:t>)</w:t>
      </w:r>
    </w:p>
    <w:p w:rsidR="001A077C" w:rsidRDefault="001A077C" w:rsidP="001A077C">
      <w:pPr>
        <w:spacing w:after="0"/>
        <w:jc w:val="both"/>
        <w:rPr>
          <w:rFonts w:ascii="Arial" w:hAnsi="Arial" w:cs="Arial"/>
          <w:sz w:val="24"/>
          <w:szCs w:val="24"/>
          <w:lang w:val="en-US"/>
        </w:rPr>
      </w:pPr>
    </w:p>
    <w:p w:rsidR="00887DC4" w:rsidRPr="00887DC4" w:rsidRDefault="0002384A" w:rsidP="001A077C">
      <w:pPr>
        <w:spacing w:after="0"/>
        <w:jc w:val="both"/>
        <w:rPr>
          <w:rFonts w:ascii="Arial" w:hAnsi="Arial" w:cs="Arial"/>
          <w:i/>
          <w:sz w:val="24"/>
          <w:szCs w:val="24"/>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GIMO University" style="width:24pt;height:24pt"/>
        </w:pict>
      </w:r>
    </w:p>
    <w:p w:rsidR="001A077C" w:rsidRPr="00887DC4" w:rsidRDefault="00887DC4" w:rsidP="00B337C6">
      <w:pPr>
        <w:spacing w:after="0" w:line="312" w:lineRule="auto"/>
        <w:jc w:val="center"/>
        <w:rPr>
          <w:rFonts w:ascii="Arial" w:hAnsi="Arial" w:cs="Arial"/>
          <w:i/>
          <w:color w:val="000000"/>
          <w:sz w:val="32"/>
          <w:szCs w:val="32"/>
          <w:u w:val="single"/>
          <w:shd w:val="clear" w:color="auto" w:fill="FFFFFF"/>
          <w:lang w:val="en-US"/>
        </w:rPr>
      </w:pPr>
      <w:r w:rsidRPr="00887DC4">
        <w:rPr>
          <w:rFonts w:ascii="Arial" w:eastAsia="Arial Unicode MS" w:hAnsi="Arial" w:cs="Arial"/>
          <w:bCs/>
          <w:i/>
          <w:sz w:val="32"/>
          <w:szCs w:val="32"/>
          <w:lang w:val="en-US"/>
        </w:rPr>
        <w:t>15</w:t>
      </w:r>
      <w:r w:rsidRPr="00887DC4">
        <w:rPr>
          <w:rFonts w:ascii="Arial" w:eastAsia="Arial Unicode MS" w:hAnsi="Arial" w:cs="Arial"/>
          <w:bCs/>
          <w:i/>
          <w:sz w:val="32"/>
          <w:szCs w:val="32"/>
          <w:vertAlign w:val="superscript"/>
          <w:lang w:val="en-US"/>
        </w:rPr>
        <w:t>th</w:t>
      </w:r>
      <w:r w:rsidRPr="00887DC4">
        <w:rPr>
          <w:rFonts w:ascii="Arial" w:eastAsia="Arial Unicode MS" w:hAnsi="Arial" w:cs="Arial"/>
          <w:bCs/>
          <w:i/>
          <w:sz w:val="32"/>
          <w:szCs w:val="32"/>
          <w:lang w:val="en-US"/>
        </w:rPr>
        <w:t>-1</w:t>
      </w:r>
      <w:r w:rsidR="001F3753">
        <w:rPr>
          <w:rFonts w:ascii="Arial" w:eastAsia="Arial Unicode MS" w:hAnsi="Arial" w:cs="Arial"/>
          <w:bCs/>
          <w:i/>
          <w:sz w:val="32"/>
          <w:szCs w:val="32"/>
          <w:lang w:val="en-US"/>
        </w:rPr>
        <w:t>6</w:t>
      </w:r>
      <w:r w:rsidRPr="00887DC4">
        <w:rPr>
          <w:rFonts w:ascii="Arial" w:eastAsia="Arial Unicode MS" w:hAnsi="Arial" w:cs="Arial"/>
          <w:bCs/>
          <w:i/>
          <w:sz w:val="32"/>
          <w:szCs w:val="32"/>
          <w:vertAlign w:val="superscript"/>
          <w:lang w:val="en-US"/>
        </w:rPr>
        <w:t>th</w:t>
      </w:r>
      <w:r w:rsidRPr="00887DC4">
        <w:rPr>
          <w:rFonts w:ascii="Arial" w:eastAsia="Arial Unicode MS" w:hAnsi="Arial" w:cs="Arial"/>
          <w:bCs/>
          <w:i/>
          <w:sz w:val="32"/>
          <w:szCs w:val="32"/>
          <w:lang w:val="en-US"/>
        </w:rPr>
        <w:t xml:space="preserve"> December 2020</w:t>
      </w:r>
    </w:p>
    <w:p w:rsidR="00BB2EC2" w:rsidRDefault="00BB2EC2" w:rsidP="00B337C6">
      <w:pPr>
        <w:spacing w:after="0" w:line="312" w:lineRule="auto"/>
        <w:jc w:val="center"/>
        <w:rPr>
          <w:rFonts w:ascii="Arial" w:hAnsi="Arial" w:cs="Arial"/>
          <w:color w:val="000000"/>
          <w:u w:val="single"/>
          <w:shd w:val="clear" w:color="auto" w:fill="FFFFFF"/>
          <w:lang w:val="en-US"/>
        </w:rPr>
      </w:pPr>
    </w:p>
    <w:p w:rsidR="00887DC4" w:rsidRDefault="00887DC4" w:rsidP="00B337C6">
      <w:pPr>
        <w:spacing w:after="0" w:line="312" w:lineRule="auto"/>
        <w:jc w:val="center"/>
        <w:rPr>
          <w:rFonts w:ascii="Arial" w:hAnsi="Arial" w:cs="Arial"/>
          <w:color w:val="000000"/>
          <w:u w:val="single"/>
          <w:shd w:val="clear" w:color="auto" w:fill="FFFFFF"/>
          <w:lang w:val="en-US"/>
        </w:rPr>
      </w:pPr>
    </w:p>
    <w:p w:rsidR="00887DC4" w:rsidRDefault="00887DC4" w:rsidP="00B337C6">
      <w:pPr>
        <w:spacing w:after="0" w:line="312" w:lineRule="auto"/>
        <w:jc w:val="center"/>
        <w:rPr>
          <w:rFonts w:ascii="Arial" w:hAnsi="Arial" w:cs="Arial"/>
          <w:color w:val="000000"/>
          <w:sz w:val="32"/>
          <w:szCs w:val="32"/>
          <w:shd w:val="clear" w:color="auto" w:fill="FFFFFF"/>
          <w:lang w:val="en-US"/>
        </w:rPr>
      </w:pPr>
      <w:proofErr w:type="gramStart"/>
      <w:r w:rsidRPr="00887DC4">
        <w:rPr>
          <w:rFonts w:ascii="Arial" w:hAnsi="Arial" w:cs="Arial"/>
          <w:color w:val="000000"/>
          <w:sz w:val="32"/>
          <w:szCs w:val="32"/>
          <w:shd w:val="clear" w:color="auto" w:fill="FFFFFF"/>
          <w:lang w:val="en-US"/>
        </w:rPr>
        <w:t>organized</w:t>
      </w:r>
      <w:proofErr w:type="gramEnd"/>
      <w:r w:rsidRPr="00887DC4">
        <w:rPr>
          <w:rFonts w:ascii="Arial" w:hAnsi="Arial" w:cs="Arial"/>
          <w:color w:val="000000"/>
          <w:sz w:val="32"/>
          <w:szCs w:val="32"/>
          <w:shd w:val="clear" w:color="auto" w:fill="FFFFFF"/>
          <w:lang w:val="en-US"/>
        </w:rPr>
        <w:t xml:space="preserve"> by</w:t>
      </w:r>
    </w:p>
    <w:p w:rsidR="00887DC4" w:rsidRPr="001F3753" w:rsidRDefault="00887DC4" w:rsidP="00B337C6">
      <w:pPr>
        <w:spacing w:after="0" w:line="312" w:lineRule="auto"/>
        <w:jc w:val="center"/>
        <w:rPr>
          <w:rFonts w:ascii="Arial" w:hAnsi="Arial" w:cs="Arial"/>
          <w:color w:val="000000"/>
          <w:sz w:val="36"/>
          <w:szCs w:val="36"/>
          <w:shd w:val="clear" w:color="auto" w:fill="FFFFFF"/>
          <w:lang w:val="en-US"/>
        </w:rPr>
      </w:pPr>
    </w:p>
    <w:p w:rsidR="001F3753" w:rsidRDefault="00751CFE" w:rsidP="00887DC4">
      <w:pPr>
        <w:spacing w:after="0" w:line="312" w:lineRule="auto"/>
        <w:jc w:val="center"/>
        <w:rPr>
          <w:rFonts w:ascii="Arial" w:eastAsia="Arial Unicode MS" w:hAnsi="Arial" w:cs="Arial"/>
          <w:bCs/>
          <w:color w:val="0070C0"/>
          <w:sz w:val="28"/>
          <w:szCs w:val="28"/>
          <w:lang w:val="en-US"/>
        </w:rPr>
      </w:pPr>
      <w:r w:rsidRPr="001F3753">
        <w:rPr>
          <w:rFonts w:ascii="Arial" w:eastAsia="Arial Unicode MS" w:hAnsi="Arial" w:cs="Arial"/>
          <w:bCs/>
          <w:color w:val="0070C0"/>
          <w:sz w:val="28"/>
          <w:szCs w:val="28"/>
          <w:lang w:val="en-US"/>
        </w:rPr>
        <w:t xml:space="preserve">Financial University under the Government of the Russian Federation, </w:t>
      </w:r>
      <w:r w:rsidR="00887DC4" w:rsidRPr="001F3753">
        <w:rPr>
          <w:rFonts w:ascii="Arial" w:eastAsia="Arial Unicode MS" w:hAnsi="Arial" w:cs="Arial"/>
          <w:bCs/>
          <w:color w:val="0070C0"/>
          <w:sz w:val="28"/>
          <w:szCs w:val="28"/>
          <w:lang w:val="en-US"/>
        </w:rPr>
        <w:t>Moscow State Institute of International Relations of the Ministry of Foreign Affairs of the Russian Federation (MGIMO University)</w:t>
      </w:r>
      <w:r w:rsidR="001F3753" w:rsidRPr="001F3753">
        <w:rPr>
          <w:rFonts w:ascii="Arial" w:eastAsia="Arial Unicode MS" w:hAnsi="Arial" w:cs="Arial"/>
          <w:bCs/>
          <w:color w:val="0070C0"/>
          <w:sz w:val="28"/>
          <w:szCs w:val="28"/>
          <w:lang w:val="en-US"/>
        </w:rPr>
        <w:t xml:space="preserve">, </w:t>
      </w:r>
    </w:p>
    <w:p w:rsidR="00887DC4" w:rsidRPr="001F3753" w:rsidRDefault="00887DC4" w:rsidP="00887DC4">
      <w:pPr>
        <w:spacing w:after="0" w:line="312" w:lineRule="auto"/>
        <w:jc w:val="center"/>
        <w:rPr>
          <w:rFonts w:ascii="Arial" w:eastAsia="Arial Unicode MS" w:hAnsi="Arial" w:cs="Arial"/>
          <w:bCs/>
          <w:color w:val="0070C0"/>
          <w:sz w:val="28"/>
          <w:szCs w:val="28"/>
          <w:lang w:val="en-US"/>
        </w:rPr>
      </w:pPr>
      <w:r w:rsidRPr="001F3753">
        <w:rPr>
          <w:rFonts w:ascii="Arial" w:eastAsia="Arial Unicode MS" w:hAnsi="Arial" w:cs="Arial"/>
          <w:bCs/>
          <w:color w:val="0070C0"/>
          <w:sz w:val="28"/>
          <w:szCs w:val="28"/>
          <w:lang w:val="en-US"/>
        </w:rPr>
        <w:t>&amp; Samara State University of Economics, Russia</w:t>
      </w:r>
    </w:p>
    <w:p w:rsidR="00887DC4" w:rsidRDefault="00887DC4" w:rsidP="00B337C6">
      <w:pPr>
        <w:spacing w:after="0" w:line="312" w:lineRule="auto"/>
        <w:jc w:val="center"/>
        <w:rPr>
          <w:rFonts w:ascii="Arial" w:eastAsia="Arial Unicode MS" w:hAnsi="Arial" w:cs="Arial"/>
          <w:bCs/>
          <w:sz w:val="32"/>
          <w:szCs w:val="32"/>
          <w:lang w:val="en-US"/>
        </w:rPr>
      </w:pPr>
    </w:p>
    <w:p w:rsidR="001F3753" w:rsidRDefault="001F3753" w:rsidP="00B337C6">
      <w:pPr>
        <w:spacing w:after="0" w:line="312" w:lineRule="auto"/>
        <w:jc w:val="center"/>
        <w:rPr>
          <w:rFonts w:ascii="Arial" w:eastAsia="Arial Unicode MS" w:hAnsi="Arial" w:cs="Arial"/>
          <w:bCs/>
          <w:sz w:val="32"/>
          <w:szCs w:val="32"/>
          <w:lang w:val="en-US"/>
        </w:rPr>
      </w:pPr>
    </w:p>
    <w:p w:rsidR="001F3753" w:rsidRDefault="001F3753" w:rsidP="00B337C6">
      <w:pPr>
        <w:spacing w:after="0" w:line="312" w:lineRule="auto"/>
        <w:jc w:val="center"/>
        <w:rPr>
          <w:rFonts w:ascii="Arial" w:eastAsia="Arial Unicode MS" w:hAnsi="Arial" w:cs="Arial"/>
          <w:bCs/>
          <w:sz w:val="32"/>
          <w:szCs w:val="32"/>
          <w:lang w:val="en-US"/>
        </w:rPr>
      </w:pPr>
    </w:p>
    <w:p w:rsidR="001F3753" w:rsidRDefault="001F3753" w:rsidP="00B337C6">
      <w:pPr>
        <w:spacing w:after="0" w:line="312" w:lineRule="auto"/>
        <w:jc w:val="center"/>
        <w:rPr>
          <w:rFonts w:ascii="Arial" w:eastAsia="Arial Unicode MS" w:hAnsi="Arial" w:cs="Arial"/>
          <w:bCs/>
          <w:sz w:val="32"/>
          <w:szCs w:val="32"/>
          <w:lang w:val="en-US"/>
        </w:rPr>
      </w:pPr>
    </w:p>
    <w:p w:rsidR="001F3753" w:rsidRPr="00887DC4" w:rsidRDefault="001F3753" w:rsidP="00B337C6">
      <w:pPr>
        <w:spacing w:after="0" w:line="312" w:lineRule="auto"/>
        <w:jc w:val="center"/>
        <w:rPr>
          <w:rFonts w:ascii="Arial" w:eastAsia="Arial Unicode MS" w:hAnsi="Arial" w:cs="Arial"/>
          <w:bCs/>
          <w:sz w:val="32"/>
          <w:szCs w:val="32"/>
          <w:lang w:val="en-US"/>
        </w:rPr>
      </w:pPr>
    </w:p>
    <w:p w:rsidR="00887DC4" w:rsidRDefault="00887DC4" w:rsidP="00B337C6">
      <w:pPr>
        <w:spacing w:after="0" w:line="312" w:lineRule="auto"/>
        <w:jc w:val="center"/>
        <w:rPr>
          <w:rFonts w:ascii="Arial" w:hAnsi="Arial" w:cs="Arial"/>
          <w:color w:val="000000"/>
          <w:sz w:val="32"/>
          <w:szCs w:val="32"/>
          <w:shd w:val="clear" w:color="auto" w:fill="FFFFFF"/>
          <w:lang w:val="en-US"/>
        </w:rPr>
      </w:pPr>
    </w:p>
    <w:p w:rsidR="00887DC4" w:rsidRPr="005F340B" w:rsidRDefault="00367028" w:rsidP="00367028">
      <w:pPr>
        <w:spacing w:after="0" w:line="312" w:lineRule="auto"/>
        <w:rPr>
          <w:rFonts w:ascii="Arial" w:hAnsi="Arial" w:cs="Arial"/>
          <w:color w:val="C00000"/>
          <w:sz w:val="32"/>
          <w:szCs w:val="32"/>
          <w:shd w:val="clear" w:color="auto" w:fill="FFFFFF"/>
          <w:lang w:val="en-US"/>
        </w:rPr>
      </w:pPr>
      <w:r w:rsidRPr="005F340B">
        <w:rPr>
          <w:rFonts w:ascii="Arial" w:hAnsi="Arial" w:cs="Arial"/>
          <w:color w:val="C00000"/>
          <w:sz w:val="32"/>
          <w:szCs w:val="32"/>
          <w:shd w:val="clear" w:color="auto" w:fill="FFFFFF"/>
          <w:lang w:val="en-US"/>
        </w:rPr>
        <w:lastRenderedPageBreak/>
        <w:t>ABOUT THE CONFERENCE</w:t>
      </w:r>
    </w:p>
    <w:p w:rsidR="00B31407" w:rsidRPr="00887DC4" w:rsidRDefault="00B31407" w:rsidP="00B337C6">
      <w:pPr>
        <w:spacing w:after="0" w:line="312" w:lineRule="auto"/>
        <w:rPr>
          <w:rFonts w:ascii="Arial" w:hAnsi="Arial" w:cs="Arial"/>
          <w:color w:val="000000"/>
          <w:sz w:val="16"/>
          <w:szCs w:val="16"/>
          <w:u w:val="single"/>
          <w:shd w:val="clear" w:color="auto" w:fill="FFFFFF"/>
          <w:lang w:val="en-US"/>
        </w:rPr>
      </w:pPr>
    </w:p>
    <w:p w:rsidR="00367028" w:rsidRPr="00367028" w:rsidRDefault="00367028" w:rsidP="00367028">
      <w:pPr>
        <w:pStyle w:val="a4"/>
        <w:spacing w:before="0" w:beforeAutospacing="0" w:after="0" w:afterAutospacing="0" w:line="276" w:lineRule="auto"/>
        <w:jc w:val="both"/>
        <w:rPr>
          <w:rFonts w:ascii="Arial" w:eastAsia="Arial Unicode MS" w:hAnsi="Arial" w:cs="Arial"/>
          <w:bCs/>
          <w:sz w:val="28"/>
          <w:szCs w:val="28"/>
          <w:lang w:val="en-US"/>
        </w:rPr>
      </w:pPr>
      <w:r w:rsidRPr="00367028">
        <w:rPr>
          <w:rFonts w:ascii="Arial" w:eastAsia="Arial Unicode MS" w:hAnsi="Arial" w:cs="Arial"/>
          <w:bCs/>
          <w:sz w:val="28"/>
          <w:szCs w:val="28"/>
          <w:lang w:val="en-US"/>
        </w:rPr>
        <w:t xml:space="preserve">The conference purpose is to discuss urgent and strategic issues on socio-economic development of countries before, during and after global crisis processes (including those caused by the Covid-19 pandemic) affected all spheres of human activity from different perspectives: science, business, technology, and law. One of the main objectives of the conference is to share knowledge, experience, ideas and plans related to sustainable socio-economic development and international cooperation between educational, governmental, scientific, and business structures. </w:t>
      </w:r>
    </w:p>
    <w:p w:rsidR="00367028" w:rsidRPr="00367028" w:rsidRDefault="00367028" w:rsidP="00367028">
      <w:pPr>
        <w:tabs>
          <w:tab w:val="left" w:pos="851"/>
        </w:tabs>
        <w:spacing w:after="0"/>
        <w:jc w:val="both"/>
        <w:rPr>
          <w:rFonts w:ascii="Arial" w:eastAsia="Arial Unicode MS" w:hAnsi="Arial" w:cs="Arial"/>
          <w:bCs/>
          <w:sz w:val="28"/>
          <w:szCs w:val="28"/>
          <w:lang w:val="en-US"/>
        </w:rPr>
      </w:pPr>
      <w:r w:rsidRPr="00367028">
        <w:rPr>
          <w:rFonts w:ascii="Arial" w:eastAsia="Arial Unicode MS" w:hAnsi="Arial" w:cs="Arial"/>
          <w:bCs/>
          <w:sz w:val="28"/>
          <w:szCs w:val="28"/>
          <w:lang w:val="en-US"/>
        </w:rPr>
        <w:t xml:space="preserve">We expect that the conference participants from various world countries and regions will present their unique views and positions related to development perspectives of our society. Representatives of various professional fields, generations and cultural traditions will try to give their assessment of the ongoing changes to build on this basis a so-called "Health Barometer" for our society, to collect a single puzzle reflecting global, national, regional and local expectations and moods for the near and far future. </w:t>
      </w:r>
    </w:p>
    <w:p w:rsidR="00367028" w:rsidRDefault="00367028" w:rsidP="00B337C6">
      <w:pPr>
        <w:spacing w:after="0" w:line="312" w:lineRule="auto"/>
        <w:rPr>
          <w:rFonts w:ascii="Arial" w:hAnsi="Arial" w:cs="Arial"/>
          <w:b/>
          <w:color w:val="000000"/>
          <w:sz w:val="28"/>
          <w:szCs w:val="28"/>
          <w:u w:val="single"/>
          <w:shd w:val="clear" w:color="auto" w:fill="FFFFFF"/>
          <w:lang w:val="en-US"/>
        </w:rPr>
      </w:pPr>
    </w:p>
    <w:p w:rsidR="00367028" w:rsidRPr="004D3789" w:rsidRDefault="00367028" w:rsidP="00B337C6">
      <w:pPr>
        <w:spacing w:after="0" w:line="312" w:lineRule="auto"/>
        <w:rPr>
          <w:rFonts w:ascii="Arial" w:hAnsi="Arial" w:cs="Arial"/>
          <w:color w:val="C00000"/>
          <w:sz w:val="28"/>
          <w:szCs w:val="28"/>
          <w:shd w:val="clear" w:color="auto" w:fill="FFFFFF"/>
          <w:lang w:val="en-US"/>
        </w:rPr>
      </w:pPr>
      <w:r w:rsidRPr="004D3789">
        <w:rPr>
          <w:rFonts w:ascii="Arial" w:hAnsi="Arial" w:cs="Arial"/>
          <w:color w:val="C00000"/>
          <w:sz w:val="28"/>
          <w:szCs w:val="28"/>
          <w:shd w:val="clear" w:color="auto" w:fill="FFFFFF"/>
          <w:lang w:val="en-US"/>
        </w:rPr>
        <w:t>CALL FOR PAPERS</w:t>
      </w:r>
    </w:p>
    <w:p w:rsidR="00367028" w:rsidRDefault="00367028" w:rsidP="00B337C6">
      <w:pPr>
        <w:spacing w:after="0" w:line="312" w:lineRule="auto"/>
        <w:rPr>
          <w:rFonts w:ascii="Arial" w:hAnsi="Arial" w:cs="Arial"/>
          <w:b/>
          <w:color w:val="000000"/>
          <w:sz w:val="28"/>
          <w:szCs w:val="28"/>
          <w:u w:val="single"/>
          <w:shd w:val="clear" w:color="auto" w:fill="FFFFFF"/>
          <w:lang w:val="en-US"/>
        </w:rPr>
      </w:pPr>
    </w:p>
    <w:p w:rsidR="00367028" w:rsidRPr="00367028" w:rsidRDefault="001F3753" w:rsidP="00367028">
      <w:pPr>
        <w:spacing w:after="0" w:line="312" w:lineRule="auto"/>
        <w:jc w:val="both"/>
        <w:rPr>
          <w:rFonts w:ascii="Arial" w:hAnsi="Arial" w:cs="Arial"/>
          <w:color w:val="000000"/>
          <w:sz w:val="28"/>
          <w:szCs w:val="28"/>
          <w:shd w:val="clear" w:color="auto" w:fill="FFFFFF"/>
          <w:lang w:val="en-US"/>
        </w:rPr>
      </w:pPr>
      <w:r>
        <w:rPr>
          <w:rFonts w:ascii="Arial" w:hAnsi="Arial" w:cs="Arial"/>
          <w:color w:val="000000"/>
          <w:sz w:val="28"/>
          <w:szCs w:val="28"/>
          <w:shd w:val="clear" w:color="auto" w:fill="FFFFFF"/>
          <w:lang w:val="en-US"/>
        </w:rPr>
        <w:t>GCPMED</w:t>
      </w:r>
      <w:r w:rsidR="00367028">
        <w:rPr>
          <w:rFonts w:ascii="Arial" w:hAnsi="Arial" w:cs="Arial"/>
          <w:color w:val="000000"/>
          <w:sz w:val="28"/>
          <w:szCs w:val="28"/>
          <w:shd w:val="clear" w:color="auto" w:fill="FFFFFF"/>
          <w:lang w:val="en-US"/>
        </w:rPr>
        <w:t>-2020 is an attempt to consider changes, crisis and innovative processes in socio-economic systems through the prism of education, economics, management, technology, sociology,</w:t>
      </w:r>
      <w:r>
        <w:rPr>
          <w:rFonts w:ascii="Arial" w:hAnsi="Arial" w:cs="Arial"/>
          <w:color w:val="000000"/>
          <w:sz w:val="28"/>
          <w:szCs w:val="28"/>
          <w:shd w:val="clear" w:color="auto" w:fill="FFFFFF"/>
          <w:lang w:val="en-US"/>
        </w:rPr>
        <w:t xml:space="preserve"> and</w:t>
      </w:r>
      <w:r w:rsidR="00367028">
        <w:rPr>
          <w:rFonts w:ascii="Arial" w:hAnsi="Arial" w:cs="Arial"/>
          <w:color w:val="000000"/>
          <w:sz w:val="28"/>
          <w:szCs w:val="28"/>
          <w:shd w:val="clear" w:color="auto" w:fill="FFFFFF"/>
          <w:lang w:val="en-US"/>
        </w:rPr>
        <w:t xml:space="preserve"> law. </w:t>
      </w:r>
    </w:p>
    <w:p w:rsidR="00367028" w:rsidRDefault="00367028" w:rsidP="00B337C6">
      <w:pPr>
        <w:spacing w:after="0" w:line="312" w:lineRule="auto"/>
        <w:rPr>
          <w:rFonts w:ascii="Arial" w:hAnsi="Arial" w:cs="Arial"/>
          <w:b/>
          <w:color w:val="000000"/>
          <w:sz w:val="28"/>
          <w:szCs w:val="28"/>
          <w:u w:val="single"/>
          <w:shd w:val="clear" w:color="auto" w:fill="FFFFFF"/>
          <w:lang w:val="en-US"/>
        </w:rPr>
      </w:pPr>
    </w:p>
    <w:p w:rsidR="00367028" w:rsidRPr="004D3789" w:rsidRDefault="005F340B" w:rsidP="00B337C6">
      <w:pPr>
        <w:spacing w:after="0" w:line="312" w:lineRule="auto"/>
        <w:rPr>
          <w:rFonts w:ascii="Arial" w:hAnsi="Arial" w:cs="Arial"/>
          <w:color w:val="C00000"/>
          <w:sz w:val="32"/>
          <w:szCs w:val="32"/>
          <w:shd w:val="clear" w:color="auto" w:fill="FFFFFF"/>
          <w:lang w:val="en-US"/>
        </w:rPr>
      </w:pPr>
      <w:r w:rsidRPr="004D3789">
        <w:rPr>
          <w:rFonts w:ascii="Arial" w:hAnsi="Arial" w:cs="Arial"/>
          <w:color w:val="C00000"/>
          <w:sz w:val="32"/>
          <w:szCs w:val="32"/>
          <w:shd w:val="clear" w:color="auto" w:fill="FFFFFF"/>
          <w:lang w:val="en-US"/>
        </w:rPr>
        <w:t>Conference topics include, but are not limited to, the following:</w:t>
      </w:r>
    </w:p>
    <w:p w:rsidR="004D3789" w:rsidRPr="004D3789" w:rsidRDefault="004D3789" w:rsidP="00B337C6">
      <w:pPr>
        <w:spacing w:after="0" w:line="312" w:lineRule="auto"/>
        <w:rPr>
          <w:rFonts w:ascii="Arial" w:hAnsi="Arial" w:cs="Arial"/>
          <w:color w:val="C00000"/>
          <w:sz w:val="16"/>
          <w:szCs w:val="16"/>
          <w:shd w:val="clear" w:color="auto" w:fill="FFFFFF"/>
          <w:lang w:val="en-US"/>
        </w:rPr>
      </w:pPr>
    </w:p>
    <w:p w:rsidR="00751CFE" w:rsidRPr="00751CFE" w:rsidRDefault="00751CFE" w:rsidP="00751CFE">
      <w:pPr>
        <w:spacing w:after="0" w:line="312" w:lineRule="auto"/>
        <w:jc w:val="both"/>
        <w:rPr>
          <w:rFonts w:ascii="Arial" w:hAnsi="Arial" w:cs="Arial"/>
          <w:color w:val="000000"/>
          <w:sz w:val="24"/>
          <w:szCs w:val="24"/>
          <w:shd w:val="clear" w:color="auto" w:fill="FFFFFF"/>
          <w:lang w:val="en-US"/>
        </w:rPr>
      </w:pPr>
      <w:proofErr w:type="gramStart"/>
      <w:r w:rsidRPr="00751CFE">
        <w:rPr>
          <w:rFonts w:ascii="Arial" w:hAnsi="Arial" w:cs="Arial"/>
          <w:b/>
          <w:color w:val="000000"/>
          <w:sz w:val="24"/>
          <w:szCs w:val="24"/>
          <w:shd w:val="clear" w:color="auto" w:fill="FFFFFF"/>
          <w:lang w:val="en-US"/>
        </w:rPr>
        <w:t>Section 1.</w:t>
      </w:r>
      <w:proofErr w:type="gramEnd"/>
      <w:r w:rsidRPr="00751CFE">
        <w:rPr>
          <w:rFonts w:ascii="Arial" w:hAnsi="Arial" w:cs="Arial"/>
          <w:color w:val="000000"/>
          <w:sz w:val="24"/>
          <w:szCs w:val="24"/>
          <w:shd w:val="clear" w:color="auto" w:fill="FFFFFF"/>
          <w:lang w:val="en-US"/>
        </w:rPr>
        <w:t xml:space="preserve"> Drivers </w:t>
      </w:r>
      <w:r>
        <w:rPr>
          <w:rFonts w:ascii="Arial" w:hAnsi="Arial" w:cs="Arial"/>
          <w:color w:val="000000"/>
          <w:sz w:val="24"/>
          <w:szCs w:val="24"/>
          <w:shd w:val="clear" w:color="auto" w:fill="FFFFFF"/>
          <w:lang w:val="en-US"/>
        </w:rPr>
        <w:t xml:space="preserve">and challenges </w:t>
      </w:r>
      <w:r w:rsidRPr="00751CFE">
        <w:rPr>
          <w:rFonts w:ascii="Arial" w:hAnsi="Arial" w:cs="Arial"/>
          <w:color w:val="000000"/>
          <w:sz w:val="24"/>
          <w:szCs w:val="24"/>
          <w:shd w:val="clear" w:color="auto" w:fill="FFFFFF"/>
          <w:lang w:val="en-US"/>
        </w:rPr>
        <w:t xml:space="preserve">of global economic development: </w:t>
      </w:r>
      <w:r>
        <w:rPr>
          <w:rFonts w:ascii="Arial" w:hAnsi="Arial" w:cs="Arial"/>
          <w:color w:val="000000"/>
          <w:sz w:val="24"/>
          <w:szCs w:val="24"/>
          <w:shd w:val="clear" w:color="auto" w:fill="FFFFFF"/>
          <w:lang w:val="en-US"/>
        </w:rPr>
        <w:t>L</w:t>
      </w:r>
      <w:r w:rsidRPr="00751CFE">
        <w:rPr>
          <w:rFonts w:ascii="Arial" w:hAnsi="Arial" w:cs="Arial"/>
          <w:color w:val="000000"/>
          <w:sz w:val="24"/>
          <w:szCs w:val="24"/>
          <w:shd w:val="clear" w:color="auto" w:fill="FFFFFF"/>
          <w:lang w:val="en-US"/>
        </w:rPr>
        <w:t>essons</w:t>
      </w:r>
      <w:r>
        <w:rPr>
          <w:rFonts w:ascii="Arial" w:hAnsi="Arial" w:cs="Arial"/>
          <w:color w:val="000000"/>
          <w:sz w:val="24"/>
          <w:szCs w:val="24"/>
          <w:shd w:val="clear" w:color="auto" w:fill="FFFFFF"/>
          <w:lang w:val="en-US"/>
        </w:rPr>
        <w:t xml:space="preserve"> </w:t>
      </w:r>
      <w:proofErr w:type="gramStart"/>
      <w:r>
        <w:rPr>
          <w:rFonts w:ascii="Arial" w:hAnsi="Arial" w:cs="Arial"/>
          <w:color w:val="000000"/>
          <w:sz w:val="24"/>
          <w:szCs w:val="24"/>
          <w:shd w:val="clear" w:color="auto" w:fill="FFFFFF"/>
          <w:lang w:val="en-US"/>
        </w:rPr>
        <w:t>learned</w:t>
      </w:r>
      <w:r w:rsidRPr="00751CFE">
        <w:rPr>
          <w:rFonts w:ascii="Arial" w:hAnsi="Arial" w:cs="Arial"/>
          <w:color w:val="000000"/>
          <w:sz w:val="24"/>
          <w:szCs w:val="24"/>
          <w:shd w:val="clear" w:color="auto" w:fill="FFFFFF"/>
          <w:lang w:val="en-US"/>
        </w:rPr>
        <w:t>,</w:t>
      </w:r>
      <w:proofErr w:type="gramEnd"/>
      <w:r w:rsidRPr="00751CFE">
        <w:rPr>
          <w:rFonts w:ascii="Arial" w:hAnsi="Arial" w:cs="Arial"/>
          <w:color w:val="000000"/>
          <w:sz w:val="24"/>
          <w:szCs w:val="24"/>
          <w:shd w:val="clear" w:color="auto" w:fill="FFFFFF"/>
          <w:lang w:val="en-US"/>
        </w:rPr>
        <w:t xml:space="preserve"> trends and new solutions.</w:t>
      </w:r>
    </w:p>
    <w:p w:rsidR="00751CFE" w:rsidRPr="00751CFE" w:rsidRDefault="00751CFE" w:rsidP="00751CFE">
      <w:pPr>
        <w:spacing w:after="0" w:line="312" w:lineRule="auto"/>
        <w:jc w:val="both"/>
        <w:rPr>
          <w:rFonts w:ascii="Arial" w:hAnsi="Arial" w:cs="Arial"/>
          <w:color w:val="000000"/>
          <w:sz w:val="24"/>
          <w:szCs w:val="24"/>
          <w:shd w:val="clear" w:color="auto" w:fill="FFFFFF"/>
          <w:lang w:val="en-US"/>
        </w:rPr>
      </w:pPr>
      <w:proofErr w:type="gramStart"/>
      <w:r w:rsidRPr="00751CFE">
        <w:rPr>
          <w:rFonts w:ascii="Arial" w:hAnsi="Arial" w:cs="Arial"/>
          <w:b/>
          <w:color w:val="000000"/>
          <w:sz w:val="24"/>
          <w:szCs w:val="24"/>
          <w:shd w:val="clear" w:color="auto" w:fill="FFFFFF"/>
          <w:lang w:val="en-US"/>
        </w:rPr>
        <w:t>Section 2.</w:t>
      </w:r>
      <w:proofErr w:type="gramEnd"/>
      <w:r w:rsidRPr="00751CFE">
        <w:rPr>
          <w:rFonts w:ascii="Arial" w:hAnsi="Arial" w:cs="Arial"/>
          <w:color w:val="000000"/>
          <w:sz w:val="24"/>
          <w:szCs w:val="24"/>
          <w:shd w:val="clear" w:color="auto" w:fill="FFFFFF"/>
          <w:lang w:val="en-US"/>
        </w:rPr>
        <w:t xml:space="preserve"> </w:t>
      </w:r>
      <w:proofErr w:type="gramStart"/>
      <w:r w:rsidRPr="00751CFE">
        <w:rPr>
          <w:rFonts w:ascii="Arial" w:hAnsi="Arial" w:cs="Arial"/>
          <w:color w:val="000000"/>
          <w:sz w:val="24"/>
          <w:szCs w:val="24"/>
          <w:shd w:val="clear" w:color="auto" w:fill="FFFFFF"/>
          <w:lang w:val="en-US"/>
        </w:rPr>
        <w:t>Financial technologies as a key factor of modern success</w:t>
      </w:r>
      <w:r>
        <w:rPr>
          <w:rFonts w:ascii="Arial" w:hAnsi="Arial" w:cs="Arial"/>
          <w:color w:val="000000"/>
          <w:sz w:val="24"/>
          <w:szCs w:val="24"/>
          <w:shd w:val="clear" w:color="auto" w:fill="FFFFFF"/>
          <w:lang w:val="en-US"/>
        </w:rPr>
        <w:t xml:space="preserve"> and</w:t>
      </w:r>
      <w:r w:rsidRPr="00751CFE">
        <w:rPr>
          <w:rFonts w:ascii="Arial" w:hAnsi="Arial" w:cs="Arial"/>
          <w:color w:val="000000"/>
          <w:sz w:val="24"/>
          <w:szCs w:val="24"/>
          <w:shd w:val="clear" w:color="auto" w:fill="FFFFFF"/>
          <w:lang w:val="en-US"/>
        </w:rPr>
        <w:t xml:space="preserve"> financial security.</w:t>
      </w:r>
      <w:proofErr w:type="gramEnd"/>
    </w:p>
    <w:p w:rsidR="00751CFE" w:rsidRPr="00751CFE" w:rsidRDefault="00751CFE" w:rsidP="00751CFE">
      <w:pPr>
        <w:spacing w:after="0" w:line="312" w:lineRule="auto"/>
        <w:jc w:val="both"/>
        <w:rPr>
          <w:rFonts w:ascii="Arial" w:hAnsi="Arial" w:cs="Arial"/>
          <w:color w:val="000000"/>
          <w:sz w:val="24"/>
          <w:szCs w:val="24"/>
          <w:shd w:val="clear" w:color="auto" w:fill="FFFFFF"/>
          <w:lang w:val="en-US"/>
        </w:rPr>
      </w:pPr>
      <w:proofErr w:type="gramStart"/>
      <w:r w:rsidRPr="00751CFE">
        <w:rPr>
          <w:rFonts w:ascii="Arial" w:hAnsi="Arial" w:cs="Arial"/>
          <w:b/>
          <w:color w:val="000000"/>
          <w:sz w:val="24"/>
          <w:szCs w:val="24"/>
          <w:shd w:val="clear" w:color="auto" w:fill="FFFFFF"/>
          <w:lang w:val="en-US"/>
        </w:rPr>
        <w:t>Section 3.</w:t>
      </w:r>
      <w:proofErr w:type="gramEnd"/>
      <w:r w:rsidRPr="00751CFE">
        <w:rPr>
          <w:rFonts w:ascii="Arial" w:hAnsi="Arial" w:cs="Arial"/>
          <w:color w:val="000000"/>
          <w:sz w:val="24"/>
          <w:szCs w:val="24"/>
          <w:shd w:val="clear" w:color="auto" w:fill="FFFFFF"/>
          <w:lang w:val="en-US"/>
        </w:rPr>
        <w:t xml:space="preserve"> New management models in a dynamically changing society.</w:t>
      </w:r>
    </w:p>
    <w:p w:rsidR="00751CFE" w:rsidRPr="00751CFE" w:rsidRDefault="00751CFE" w:rsidP="00751CFE">
      <w:pPr>
        <w:spacing w:after="0" w:line="312" w:lineRule="auto"/>
        <w:jc w:val="both"/>
        <w:rPr>
          <w:rFonts w:ascii="Arial" w:hAnsi="Arial" w:cs="Arial"/>
          <w:color w:val="000000"/>
          <w:sz w:val="24"/>
          <w:szCs w:val="24"/>
          <w:shd w:val="clear" w:color="auto" w:fill="FFFFFF"/>
          <w:lang w:val="en-US"/>
        </w:rPr>
      </w:pPr>
      <w:proofErr w:type="gramStart"/>
      <w:r w:rsidRPr="00751CFE">
        <w:rPr>
          <w:rFonts w:ascii="Arial" w:hAnsi="Arial" w:cs="Arial"/>
          <w:b/>
          <w:color w:val="000000"/>
          <w:sz w:val="24"/>
          <w:szCs w:val="24"/>
          <w:shd w:val="clear" w:color="auto" w:fill="FFFFFF"/>
          <w:lang w:val="en-US"/>
        </w:rPr>
        <w:t>Section 4.</w:t>
      </w:r>
      <w:proofErr w:type="gramEnd"/>
      <w:r w:rsidRPr="00751CFE">
        <w:rPr>
          <w:rFonts w:ascii="Arial" w:hAnsi="Arial" w:cs="Arial"/>
          <w:color w:val="000000"/>
          <w:sz w:val="24"/>
          <w:szCs w:val="24"/>
          <w:shd w:val="clear" w:color="auto" w:fill="FFFFFF"/>
          <w:lang w:val="en-US"/>
        </w:rPr>
        <w:t xml:space="preserve"> </w:t>
      </w:r>
      <w:proofErr w:type="gramStart"/>
      <w:r w:rsidRPr="00751CFE">
        <w:rPr>
          <w:rFonts w:ascii="Arial" w:hAnsi="Arial" w:cs="Arial"/>
          <w:color w:val="000000"/>
          <w:sz w:val="24"/>
          <w:szCs w:val="24"/>
          <w:shd w:val="clear" w:color="auto" w:fill="FFFFFF"/>
          <w:lang w:val="en-US"/>
        </w:rPr>
        <w:t>Legal aspects of the economy and higher education digitalization.</w:t>
      </w:r>
      <w:proofErr w:type="gramEnd"/>
    </w:p>
    <w:p w:rsidR="00751CFE" w:rsidRPr="00751CFE" w:rsidRDefault="00751CFE" w:rsidP="00751CFE">
      <w:pPr>
        <w:spacing w:after="0" w:line="312" w:lineRule="auto"/>
        <w:jc w:val="both"/>
        <w:rPr>
          <w:rFonts w:ascii="Arial" w:hAnsi="Arial" w:cs="Arial"/>
          <w:color w:val="000000"/>
          <w:sz w:val="24"/>
          <w:szCs w:val="24"/>
          <w:shd w:val="clear" w:color="auto" w:fill="FFFFFF"/>
          <w:lang w:val="en-US"/>
        </w:rPr>
      </w:pPr>
      <w:proofErr w:type="gramStart"/>
      <w:r w:rsidRPr="00751CFE">
        <w:rPr>
          <w:rFonts w:ascii="Arial" w:hAnsi="Arial" w:cs="Arial"/>
          <w:b/>
          <w:color w:val="000000"/>
          <w:sz w:val="24"/>
          <w:szCs w:val="24"/>
          <w:shd w:val="clear" w:color="auto" w:fill="FFFFFF"/>
          <w:lang w:val="en-US"/>
        </w:rPr>
        <w:t>Section 5</w:t>
      </w:r>
      <w:r w:rsidRPr="00751CFE">
        <w:rPr>
          <w:rFonts w:ascii="Arial" w:hAnsi="Arial" w:cs="Arial"/>
          <w:color w:val="000000"/>
          <w:sz w:val="24"/>
          <w:szCs w:val="24"/>
          <w:shd w:val="clear" w:color="auto" w:fill="FFFFFF"/>
          <w:lang w:val="en-US"/>
        </w:rPr>
        <w:t>.</w:t>
      </w:r>
      <w:proofErr w:type="gramEnd"/>
      <w:r w:rsidRPr="00751CFE">
        <w:rPr>
          <w:rFonts w:ascii="Arial" w:hAnsi="Arial" w:cs="Arial"/>
          <w:color w:val="000000"/>
          <w:sz w:val="24"/>
          <w:szCs w:val="24"/>
          <w:shd w:val="clear" w:color="auto" w:fill="FFFFFF"/>
          <w:lang w:val="en-US"/>
        </w:rPr>
        <w:t xml:space="preserve"> Digital transformation of public administration: </w:t>
      </w:r>
      <w:r>
        <w:rPr>
          <w:rFonts w:ascii="Arial" w:hAnsi="Arial" w:cs="Arial"/>
          <w:color w:val="000000"/>
          <w:sz w:val="24"/>
          <w:szCs w:val="24"/>
          <w:shd w:val="clear" w:color="auto" w:fill="FFFFFF"/>
          <w:lang w:val="en-US"/>
        </w:rPr>
        <w:t>W</w:t>
      </w:r>
      <w:r w:rsidRPr="00751CFE">
        <w:rPr>
          <w:rFonts w:ascii="Arial" w:hAnsi="Arial" w:cs="Arial"/>
          <w:color w:val="000000"/>
          <w:sz w:val="24"/>
          <w:szCs w:val="24"/>
          <w:shd w:val="clear" w:color="auto" w:fill="FFFFFF"/>
          <w:lang w:val="en-US"/>
        </w:rPr>
        <w:t>orld</w:t>
      </w:r>
      <w:r>
        <w:rPr>
          <w:rFonts w:ascii="Arial" w:hAnsi="Arial" w:cs="Arial"/>
          <w:color w:val="000000"/>
          <w:sz w:val="24"/>
          <w:szCs w:val="24"/>
          <w:shd w:val="clear" w:color="auto" w:fill="FFFFFF"/>
          <w:lang w:val="en-US"/>
        </w:rPr>
        <w:t>, global and local</w:t>
      </w:r>
      <w:r w:rsidRPr="00751CFE">
        <w:rPr>
          <w:rFonts w:ascii="Arial" w:hAnsi="Arial" w:cs="Arial"/>
          <w:color w:val="000000"/>
          <w:sz w:val="24"/>
          <w:szCs w:val="24"/>
          <w:shd w:val="clear" w:color="auto" w:fill="FFFFFF"/>
          <w:lang w:val="en-US"/>
        </w:rPr>
        <w:t xml:space="preserve"> experience.</w:t>
      </w:r>
    </w:p>
    <w:p w:rsidR="00751CFE" w:rsidRPr="00751CFE" w:rsidRDefault="00751CFE" w:rsidP="00751CFE">
      <w:pPr>
        <w:spacing w:after="0" w:line="312" w:lineRule="auto"/>
        <w:jc w:val="both"/>
        <w:rPr>
          <w:rFonts w:ascii="Arial" w:hAnsi="Arial" w:cs="Arial"/>
          <w:color w:val="000000"/>
          <w:sz w:val="24"/>
          <w:szCs w:val="24"/>
          <w:shd w:val="clear" w:color="auto" w:fill="FFFFFF"/>
          <w:lang w:val="en-US"/>
        </w:rPr>
      </w:pPr>
      <w:proofErr w:type="gramStart"/>
      <w:r w:rsidRPr="00751CFE">
        <w:rPr>
          <w:rFonts w:ascii="Arial" w:hAnsi="Arial" w:cs="Arial"/>
          <w:b/>
          <w:color w:val="000000"/>
          <w:sz w:val="24"/>
          <w:szCs w:val="24"/>
          <w:shd w:val="clear" w:color="auto" w:fill="FFFFFF"/>
          <w:lang w:val="en-US"/>
        </w:rPr>
        <w:lastRenderedPageBreak/>
        <w:t>Section 6.</w:t>
      </w:r>
      <w:proofErr w:type="gramEnd"/>
      <w:r w:rsidRPr="00751CFE">
        <w:rPr>
          <w:rFonts w:ascii="Arial" w:hAnsi="Arial" w:cs="Arial"/>
          <w:color w:val="000000"/>
          <w:sz w:val="24"/>
          <w:szCs w:val="24"/>
          <w:shd w:val="clear" w:color="auto" w:fill="FFFFFF"/>
          <w:lang w:val="en-US"/>
        </w:rPr>
        <w:t xml:space="preserve"> </w:t>
      </w:r>
      <w:proofErr w:type="gramStart"/>
      <w:r w:rsidRPr="00751CFE">
        <w:rPr>
          <w:rFonts w:ascii="Arial" w:hAnsi="Arial" w:cs="Arial"/>
          <w:color w:val="000000"/>
          <w:sz w:val="24"/>
          <w:szCs w:val="24"/>
          <w:shd w:val="clear" w:color="auto" w:fill="FFFFFF"/>
          <w:lang w:val="en-US"/>
        </w:rPr>
        <w:t>Corporate social responsibility as a key competence for business development.</w:t>
      </w:r>
      <w:proofErr w:type="gramEnd"/>
    </w:p>
    <w:p w:rsidR="00751CFE" w:rsidRPr="00751CFE" w:rsidRDefault="00751CFE" w:rsidP="00751CFE">
      <w:pPr>
        <w:spacing w:after="0" w:line="312" w:lineRule="auto"/>
        <w:jc w:val="both"/>
        <w:rPr>
          <w:rFonts w:ascii="Arial" w:hAnsi="Arial" w:cs="Arial"/>
          <w:color w:val="000000"/>
          <w:sz w:val="24"/>
          <w:szCs w:val="24"/>
          <w:shd w:val="clear" w:color="auto" w:fill="FFFFFF"/>
          <w:lang w:val="en-US"/>
        </w:rPr>
      </w:pPr>
      <w:proofErr w:type="gramStart"/>
      <w:r w:rsidRPr="00751CFE">
        <w:rPr>
          <w:rFonts w:ascii="Arial" w:hAnsi="Arial" w:cs="Arial"/>
          <w:b/>
          <w:color w:val="000000"/>
          <w:sz w:val="24"/>
          <w:szCs w:val="24"/>
          <w:shd w:val="clear" w:color="auto" w:fill="FFFFFF"/>
          <w:lang w:val="en-US"/>
        </w:rPr>
        <w:t>Section 7.</w:t>
      </w:r>
      <w:proofErr w:type="gramEnd"/>
      <w:r w:rsidRPr="00751CFE">
        <w:rPr>
          <w:rFonts w:ascii="Arial" w:hAnsi="Arial" w:cs="Arial"/>
          <w:color w:val="000000"/>
          <w:sz w:val="24"/>
          <w:szCs w:val="24"/>
          <w:shd w:val="clear" w:color="auto" w:fill="FFFFFF"/>
          <w:lang w:val="en-US"/>
        </w:rPr>
        <w:t xml:space="preserve"> Digital economy and new social challenges: </w:t>
      </w:r>
      <w:r>
        <w:rPr>
          <w:rFonts w:ascii="Arial" w:hAnsi="Arial" w:cs="Arial"/>
          <w:color w:val="000000"/>
          <w:sz w:val="24"/>
          <w:szCs w:val="24"/>
          <w:shd w:val="clear" w:color="auto" w:fill="FFFFFF"/>
          <w:lang w:val="en-US"/>
        </w:rPr>
        <w:t>O</w:t>
      </w:r>
      <w:r w:rsidRPr="00751CFE">
        <w:rPr>
          <w:rFonts w:ascii="Arial" w:hAnsi="Arial" w:cs="Arial"/>
          <w:color w:val="000000"/>
          <w:sz w:val="24"/>
          <w:szCs w:val="24"/>
          <w:shd w:val="clear" w:color="auto" w:fill="FFFFFF"/>
          <w:lang w:val="en-US"/>
        </w:rPr>
        <w:t>pportunities</w:t>
      </w:r>
      <w:r>
        <w:rPr>
          <w:rFonts w:ascii="Arial" w:hAnsi="Arial" w:cs="Arial"/>
          <w:color w:val="000000"/>
          <w:sz w:val="24"/>
          <w:szCs w:val="24"/>
          <w:shd w:val="clear" w:color="auto" w:fill="FFFFFF"/>
          <w:lang w:val="en-US"/>
        </w:rPr>
        <w:t>,</w:t>
      </w:r>
      <w:r w:rsidRPr="00751CFE">
        <w:rPr>
          <w:rFonts w:ascii="Arial" w:hAnsi="Arial" w:cs="Arial"/>
          <w:color w:val="000000"/>
          <w:sz w:val="24"/>
          <w:szCs w:val="24"/>
          <w:shd w:val="clear" w:color="auto" w:fill="FFFFFF"/>
          <w:lang w:val="en-US"/>
        </w:rPr>
        <w:t xml:space="preserve"> limitations</w:t>
      </w:r>
      <w:r>
        <w:rPr>
          <w:rFonts w:ascii="Arial" w:hAnsi="Arial" w:cs="Arial"/>
          <w:color w:val="000000"/>
          <w:sz w:val="24"/>
          <w:szCs w:val="24"/>
          <w:shd w:val="clear" w:color="auto" w:fill="FFFFFF"/>
          <w:lang w:val="en-US"/>
        </w:rPr>
        <w:t>, and</w:t>
      </w:r>
      <w:r w:rsidRPr="00751CFE">
        <w:rPr>
          <w:rFonts w:ascii="Arial" w:hAnsi="Arial" w:cs="Arial"/>
          <w:color w:val="000000"/>
          <w:sz w:val="24"/>
          <w:szCs w:val="24"/>
          <w:shd w:val="clear" w:color="auto" w:fill="FFFFFF"/>
          <w:lang w:val="en-US"/>
        </w:rPr>
        <w:t xml:space="preserve"> growth points.</w:t>
      </w:r>
    </w:p>
    <w:p w:rsidR="00751CFE" w:rsidRPr="00751CFE" w:rsidRDefault="00751CFE" w:rsidP="00751CFE">
      <w:pPr>
        <w:spacing w:after="0" w:line="312" w:lineRule="auto"/>
        <w:jc w:val="both"/>
        <w:rPr>
          <w:rFonts w:ascii="Arial" w:hAnsi="Arial" w:cs="Arial"/>
          <w:color w:val="000000"/>
          <w:sz w:val="24"/>
          <w:szCs w:val="24"/>
          <w:shd w:val="clear" w:color="auto" w:fill="FFFFFF"/>
          <w:lang w:val="en-US"/>
        </w:rPr>
      </w:pPr>
      <w:proofErr w:type="gramStart"/>
      <w:r w:rsidRPr="00751CFE">
        <w:rPr>
          <w:rFonts w:ascii="Arial" w:hAnsi="Arial" w:cs="Arial"/>
          <w:b/>
          <w:color w:val="000000"/>
          <w:sz w:val="24"/>
          <w:szCs w:val="24"/>
          <w:shd w:val="clear" w:color="auto" w:fill="FFFFFF"/>
          <w:lang w:val="en-US"/>
        </w:rPr>
        <w:t>Section 8.</w:t>
      </w:r>
      <w:proofErr w:type="gramEnd"/>
      <w:r w:rsidRPr="00751CFE">
        <w:rPr>
          <w:rFonts w:ascii="Arial" w:hAnsi="Arial" w:cs="Arial"/>
          <w:color w:val="000000"/>
          <w:sz w:val="24"/>
          <w:szCs w:val="24"/>
          <w:shd w:val="clear" w:color="auto" w:fill="FFFFFF"/>
          <w:lang w:val="en-US"/>
        </w:rPr>
        <w:t xml:space="preserve"> </w:t>
      </w:r>
      <w:proofErr w:type="gramStart"/>
      <w:r>
        <w:rPr>
          <w:rFonts w:ascii="Arial" w:hAnsi="Arial" w:cs="Arial"/>
          <w:color w:val="000000"/>
          <w:sz w:val="24"/>
          <w:szCs w:val="24"/>
          <w:shd w:val="clear" w:color="auto" w:fill="FFFFFF"/>
          <w:lang w:val="en-US"/>
        </w:rPr>
        <w:t>A</w:t>
      </w:r>
      <w:r w:rsidRPr="00751CFE">
        <w:rPr>
          <w:rFonts w:ascii="Arial" w:hAnsi="Arial" w:cs="Arial"/>
          <w:color w:val="000000"/>
          <w:sz w:val="24"/>
          <w:szCs w:val="24"/>
          <w:shd w:val="clear" w:color="auto" w:fill="FFFFFF"/>
          <w:lang w:val="en-US"/>
        </w:rPr>
        <w:t>pproaches to improving the quality of life of the population.</w:t>
      </w:r>
      <w:proofErr w:type="gramEnd"/>
    </w:p>
    <w:p w:rsidR="00751CFE" w:rsidRPr="00751CFE" w:rsidRDefault="00751CFE" w:rsidP="00751CFE">
      <w:pPr>
        <w:spacing w:after="0" w:line="312" w:lineRule="auto"/>
        <w:jc w:val="both"/>
        <w:rPr>
          <w:rFonts w:ascii="Arial" w:hAnsi="Arial" w:cs="Arial"/>
          <w:color w:val="000000"/>
          <w:sz w:val="24"/>
          <w:szCs w:val="24"/>
          <w:shd w:val="clear" w:color="auto" w:fill="FFFFFF"/>
          <w:lang w:val="en-US"/>
        </w:rPr>
      </w:pPr>
      <w:proofErr w:type="gramStart"/>
      <w:r w:rsidRPr="00751CFE">
        <w:rPr>
          <w:rFonts w:ascii="Arial" w:hAnsi="Arial" w:cs="Arial"/>
          <w:b/>
          <w:color w:val="000000"/>
          <w:sz w:val="24"/>
          <w:szCs w:val="24"/>
          <w:shd w:val="clear" w:color="auto" w:fill="FFFFFF"/>
          <w:lang w:val="en-US"/>
        </w:rPr>
        <w:t>Section 9.</w:t>
      </w:r>
      <w:proofErr w:type="gramEnd"/>
      <w:r w:rsidRPr="00751CFE">
        <w:rPr>
          <w:rFonts w:ascii="Arial" w:hAnsi="Arial" w:cs="Arial"/>
          <w:color w:val="000000"/>
          <w:sz w:val="24"/>
          <w:szCs w:val="24"/>
          <w:shd w:val="clear" w:color="auto" w:fill="FFFFFF"/>
          <w:lang w:val="en-US"/>
        </w:rPr>
        <w:t xml:space="preserve"> </w:t>
      </w:r>
      <w:proofErr w:type="gramStart"/>
      <w:r w:rsidRPr="00751CFE">
        <w:rPr>
          <w:rFonts w:ascii="Arial" w:hAnsi="Arial" w:cs="Arial"/>
          <w:color w:val="000000"/>
          <w:sz w:val="24"/>
          <w:szCs w:val="24"/>
          <w:shd w:val="clear" w:color="auto" w:fill="FFFFFF"/>
          <w:lang w:val="en-US"/>
        </w:rPr>
        <w:t>Corporate Finance.</w:t>
      </w:r>
      <w:proofErr w:type="gramEnd"/>
    </w:p>
    <w:p w:rsidR="00367028" w:rsidRPr="00751CFE" w:rsidRDefault="00751CFE" w:rsidP="00751CFE">
      <w:pPr>
        <w:spacing w:after="0" w:line="312" w:lineRule="auto"/>
        <w:jc w:val="both"/>
        <w:rPr>
          <w:rFonts w:ascii="Arial" w:hAnsi="Arial" w:cs="Arial"/>
          <w:color w:val="000000"/>
          <w:sz w:val="24"/>
          <w:szCs w:val="24"/>
          <w:shd w:val="clear" w:color="auto" w:fill="FFFFFF"/>
          <w:lang w:val="en-US"/>
        </w:rPr>
      </w:pPr>
      <w:proofErr w:type="gramStart"/>
      <w:r w:rsidRPr="00751CFE">
        <w:rPr>
          <w:rFonts w:ascii="Arial" w:hAnsi="Arial" w:cs="Arial"/>
          <w:b/>
          <w:color w:val="000000"/>
          <w:sz w:val="24"/>
          <w:szCs w:val="24"/>
          <w:shd w:val="clear" w:color="auto" w:fill="FFFFFF"/>
          <w:lang w:val="en-US"/>
        </w:rPr>
        <w:t>Section 10.</w:t>
      </w:r>
      <w:proofErr w:type="gramEnd"/>
      <w:r w:rsidRPr="00751CFE">
        <w:rPr>
          <w:rFonts w:ascii="Arial" w:hAnsi="Arial" w:cs="Arial"/>
          <w:color w:val="000000"/>
          <w:sz w:val="24"/>
          <w:szCs w:val="24"/>
          <w:shd w:val="clear" w:color="auto" w:fill="FFFFFF"/>
          <w:lang w:val="en-US"/>
        </w:rPr>
        <w:t xml:space="preserve"> </w:t>
      </w:r>
      <w:proofErr w:type="gramStart"/>
      <w:r w:rsidRPr="00751CFE">
        <w:rPr>
          <w:rFonts w:ascii="Arial" w:hAnsi="Arial" w:cs="Arial"/>
          <w:color w:val="000000"/>
          <w:sz w:val="24"/>
          <w:szCs w:val="24"/>
          <w:shd w:val="clear" w:color="auto" w:fill="FFFFFF"/>
          <w:lang w:val="en-US"/>
        </w:rPr>
        <w:t>Corporate governance in the context of digital modernization.</w:t>
      </w:r>
      <w:proofErr w:type="gramEnd"/>
    </w:p>
    <w:p w:rsidR="001F3753" w:rsidRDefault="001F3753" w:rsidP="00B337C6">
      <w:pPr>
        <w:spacing w:after="0" w:line="312" w:lineRule="auto"/>
        <w:rPr>
          <w:rFonts w:ascii="Arial" w:hAnsi="Arial" w:cs="Arial"/>
          <w:b/>
          <w:color w:val="000000"/>
          <w:sz w:val="28"/>
          <w:szCs w:val="28"/>
          <w:u w:val="single"/>
          <w:shd w:val="clear" w:color="auto" w:fill="FFFFFF"/>
          <w:lang w:val="en-US"/>
        </w:rPr>
      </w:pPr>
    </w:p>
    <w:p w:rsidR="001F3753" w:rsidRDefault="001F3753" w:rsidP="00B337C6">
      <w:pPr>
        <w:spacing w:after="0" w:line="312" w:lineRule="auto"/>
        <w:rPr>
          <w:rFonts w:ascii="Arial" w:hAnsi="Arial" w:cs="Arial"/>
          <w:b/>
          <w:color w:val="000000"/>
          <w:sz w:val="28"/>
          <w:szCs w:val="28"/>
          <w:u w:val="single"/>
          <w:shd w:val="clear" w:color="auto" w:fill="FFFFFF"/>
          <w:lang w:val="en-US"/>
        </w:rPr>
      </w:pPr>
    </w:p>
    <w:p w:rsidR="0047006A" w:rsidRDefault="0047006A" w:rsidP="0047006A">
      <w:pPr>
        <w:spacing w:after="0" w:line="240" w:lineRule="auto"/>
        <w:rPr>
          <w:rFonts w:ascii="Arial" w:hAnsi="Arial" w:cs="Arial"/>
          <w:color w:val="C00000"/>
          <w:sz w:val="28"/>
          <w:szCs w:val="28"/>
          <w:shd w:val="clear" w:color="auto" w:fill="FFFFFF"/>
          <w:lang w:val="en-US"/>
        </w:rPr>
      </w:pPr>
      <w:r w:rsidRPr="0047006A">
        <w:rPr>
          <w:rFonts w:ascii="Arial" w:hAnsi="Arial" w:cs="Arial"/>
          <w:color w:val="C00000"/>
          <w:sz w:val="28"/>
          <w:szCs w:val="28"/>
          <w:shd w:val="clear" w:color="auto" w:fill="FFFFFF"/>
          <w:lang w:val="en-US"/>
        </w:rPr>
        <w:t>PAPER SUBMISSION</w:t>
      </w:r>
    </w:p>
    <w:p w:rsidR="0047006A" w:rsidRPr="0047006A" w:rsidRDefault="0047006A" w:rsidP="0047006A">
      <w:pPr>
        <w:spacing w:after="0" w:line="240" w:lineRule="auto"/>
        <w:rPr>
          <w:rFonts w:ascii="Arial" w:hAnsi="Arial" w:cs="Arial"/>
          <w:color w:val="C00000"/>
          <w:sz w:val="16"/>
          <w:szCs w:val="16"/>
          <w:shd w:val="clear" w:color="auto" w:fill="FFFFFF"/>
          <w:lang w:val="en-US"/>
        </w:rPr>
      </w:pPr>
    </w:p>
    <w:p w:rsidR="0047006A" w:rsidRDefault="0047006A" w:rsidP="0047006A">
      <w:pPr>
        <w:spacing w:after="0" w:line="240" w:lineRule="auto"/>
        <w:rPr>
          <w:rFonts w:ascii="Arial" w:hAnsi="Arial" w:cs="Arial"/>
          <w:color w:val="000000"/>
          <w:sz w:val="28"/>
          <w:szCs w:val="28"/>
          <w:shd w:val="clear" w:color="auto" w:fill="FFFFFF"/>
          <w:lang w:val="en-US"/>
        </w:rPr>
      </w:pPr>
      <w:r w:rsidRPr="0047006A">
        <w:rPr>
          <w:rFonts w:ascii="Arial" w:hAnsi="Arial" w:cs="Arial"/>
          <w:color w:val="000000"/>
          <w:sz w:val="28"/>
          <w:szCs w:val="28"/>
          <w:shd w:val="clear" w:color="auto" w:fill="FFFFFF"/>
          <w:lang w:val="en-US"/>
        </w:rPr>
        <w:t xml:space="preserve">All the paper </w:t>
      </w:r>
      <w:r>
        <w:rPr>
          <w:rFonts w:ascii="Arial" w:hAnsi="Arial" w:cs="Arial"/>
          <w:color w:val="000000"/>
          <w:sz w:val="28"/>
          <w:szCs w:val="28"/>
          <w:shd w:val="clear" w:color="auto" w:fill="FFFFFF"/>
          <w:lang w:val="en-US"/>
        </w:rPr>
        <w:t>should</w:t>
      </w:r>
      <w:r w:rsidRPr="0047006A">
        <w:rPr>
          <w:rFonts w:ascii="Arial" w:hAnsi="Arial" w:cs="Arial"/>
          <w:color w:val="000000"/>
          <w:sz w:val="28"/>
          <w:szCs w:val="28"/>
          <w:shd w:val="clear" w:color="auto" w:fill="FFFFFF"/>
          <w:lang w:val="en-US"/>
        </w:rPr>
        <w:t xml:space="preserve"> be submitted </w:t>
      </w:r>
      <w:r>
        <w:rPr>
          <w:rFonts w:ascii="Arial" w:hAnsi="Arial" w:cs="Arial"/>
          <w:color w:val="000000"/>
          <w:sz w:val="28"/>
          <w:szCs w:val="28"/>
          <w:shd w:val="clear" w:color="auto" w:fill="FFFFFF"/>
          <w:lang w:val="en-US"/>
        </w:rPr>
        <w:t>via the conference e-mail:</w:t>
      </w:r>
    </w:p>
    <w:p w:rsidR="0047006A" w:rsidRPr="0047006A" w:rsidRDefault="0002384A" w:rsidP="0047006A">
      <w:pPr>
        <w:spacing w:after="0" w:line="240" w:lineRule="auto"/>
        <w:rPr>
          <w:rFonts w:ascii="Arial" w:hAnsi="Arial" w:cs="Arial"/>
          <w:b/>
          <w:color w:val="0070C0"/>
          <w:sz w:val="28"/>
          <w:szCs w:val="28"/>
          <w:shd w:val="clear" w:color="auto" w:fill="FFFFFF"/>
          <w:lang w:val="en-US"/>
        </w:rPr>
      </w:pPr>
      <w:hyperlink r:id="rId8" w:history="1">
        <w:r w:rsidR="0047006A" w:rsidRPr="0047006A">
          <w:rPr>
            <w:rStyle w:val="a7"/>
            <w:b/>
            <w:color w:val="0070C0"/>
            <w:sz w:val="28"/>
            <w:szCs w:val="28"/>
            <w:lang w:val="en-US"/>
          </w:rPr>
          <w:t>sseu.sp@gmail.com</w:t>
        </w:r>
      </w:hyperlink>
    </w:p>
    <w:p w:rsidR="0047006A" w:rsidRDefault="0047006A" w:rsidP="0047006A">
      <w:pPr>
        <w:spacing w:after="0" w:line="240" w:lineRule="auto"/>
        <w:rPr>
          <w:rFonts w:ascii="Arial" w:hAnsi="Arial" w:cs="Arial"/>
          <w:color w:val="000000"/>
          <w:sz w:val="28"/>
          <w:szCs w:val="28"/>
          <w:shd w:val="clear" w:color="auto" w:fill="FFFFFF"/>
          <w:lang w:val="en-US"/>
        </w:rPr>
      </w:pPr>
    </w:p>
    <w:p w:rsidR="0047006A" w:rsidRPr="0047006A" w:rsidRDefault="0047006A" w:rsidP="0047006A">
      <w:pPr>
        <w:spacing w:after="0" w:line="240" w:lineRule="auto"/>
        <w:rPr>
          <w:rFonts w:ascii="Arial" w:hAnsi="Arial" w:cs="Arial"/>
          <w:color w:val="000000"/>
          <w:sz w:val="28"/>
          <w:szCs w:val="28"/>
          <w:shd w:val="clear" w:color="auto" w:fill="FFFFFF"/>
          <w:lang w:val="en-US"/>
        </w:rPr>
      </w:pPr>
    </w:p>
    <w:p w:rsidR="0047006A" w:rsidRPr="0047006A" w:rsidRDefault="0047006A" w:rsidP="0047006A">
      <w:pPr>
        <w:spacing w:after="0" w:line="240" w:lineRule="auto"/>
        <w:rPr>
          <w:rFonts w:ascii="Arial" w:hAnsi="Arial" w:cs="Arial"/>
          <w:color w:val="C00000"/>
          <w:sz w:val="28"/>
          <w:szCs w:val="28"/>
          <w:shd w:val="clear" w:color="auto" w:fill="FFFFFF"/>
          <w:lang w:val="en-US"/>
        </w:rPr>
      </w:pPr>
      <w:r w:rsidRPr="0047006A">
        <w:rPr>
          <w:rFonts w:ascii="Arial" w:hAnsi="Arial" w:cs="Arial"/>
          <w:color w:val="C00000"/>
          <w:sz w:val="28"/>
          <w:szCs w:val="28"/>
          <w:shd w:val="clear" w:color="auto" w:fill="FFFFFF"/>
          <w:lang w:val="en-US"/>
        </w:rPr>
        <w:t>SUBMISSION GUIDELINES</w:t>
      </w:r>
    </w:p>
    <w:p w:rsidR="0047006A" w:rsidRPr="003F01AB" w:rsidRDefault="0047006A" w:rsidP="003F01AB">
      <w:pPr>
        <w:pStyle w:val="a3"/>
        <w:numPr>
          <w:ilvl w:val="0"/>
          <w:numId w:val="5"/>
        </w:numPr>
        <w:spacing w:after="0" w:line="240" w:lineRule="auto"/>
        <w:ind w:left="0" w:firstLine="360"/>
        <w:jc w:val="both"/>
        <w:rPr>
          <w:rFonts w:ascii="Arial" w:hAnsi="Arial" w:cs="Arial"/>
          <w:color w:val="000000"/>
          <w:sz w:val="28"/>
          <w:szCs w:val="28"/>
          <w:shd w:val="clear" w:color="auto" w:fill="FFFFFF"/>
          <w:lang w:val="en-US"/>
        </w:rPr>
      </w:pPr>
      <w:r w:rsidRPr="003F01AB">
        <w:rPr>
          <w:rFonts w:ascii="Arial" w:hAnsi="Arial" w:cs="Arial"/>
          <w:color w:val="000000"/>
          <w:sz w:val="28"/>
          <w:szCs w:val="28"/>
          <w:shd w:val="clear" w:color="auto" w:fill="FFFFFF"/>
          <w:lang w:val="en-US"/>
        </w:rPr>
        <w:t xml:space="preserve">Paper Submission is open from September 1, 2020 to </w:t>
      </w:r>
      <w:r w:rsidR="0077090F">
        <w:rPr>
          <w:rFonts w:ascii="Arial" w:hAnsi="Arial" w:cs="Arial"/>
          <w:color w:val="000000"/>
          <w:sz w:val="28"/>
          <w:szCs w:val="28"/>
          <w:shd w:val="clear" w:color="auto" w:fill="FFFFFF"/>
          <w:lang w:val="en-US"/>
        </w:rPr>
        <w:t>November</w:t>
      </w:r>
      <w:r w:rsidRPr="003F01AB">
        <w:rPr>
          <w:rFonts w:ascii="Arial" w:hAnsi="Arial" w:cs="Arial"/>
          <w:color w:val="000000"/>
          <w:sz w:val="28"/>
          <w:szCs w:val="28"/>
          <w:shd w:val="clear" w:color="auto" w:fill="FFFFFF"/>
          <w:lang w:val="en-US"/>
        </w:rPr>
        <w:t xml:space="preserve"> </w:t>
      </w:r>
      <w:r w:rsidR="0077090F">
        <w:rPr>
          <w:rFonts w:ascii="Arial" w:hAnsi="Arial" w:cs="Arial"/>
          <w:color w:val="000000"/>
          <w:sz w:val="28"/>
          <w:szCs w:val="28"/>
          <w:shd w:val="clear" w:color="auto" w:fill="FFFFFF"/>
          <w:lang w:val="en-US"/>
        </w:rPr>
        <w:t>30</w:t>
      </w:r>
      <w:r w:rsidRPr="003F01AB">
        <w:rPr>
          <w:rFonts w:ascii="Arial" w:hAnsi="Arial" w:cs="Arial"/>
          <w:color w:val="000000"/>
          <w:sz w:val="28"/>
          <w:szCs w:val="28"/>
          <w:shd w:val="clear" w:color="auto" w:fill="FFFFFF"/>
          <w:lang w:val="en-US"/>
        </w:rPr>
        <w:t>, 2020;</w:t>
      </w:r>
    </w:p>
    <w:p w:rsidR="0047006A" w:rsidRDefault="0047006A" w:rsidP="003F01AB">
      <w:pPr>
        <w:pStyle w:val="a3"/>
        <w:numPr>
          <w:ilvl w:val="0"/>
          <w:numId w:val="5"/>
        </w:numPr>
        <w:spacing w:after="0" w:line="240" w:lineRule="auto"/>
        <w:ind w:left="0" w:firstLine="360"/>
        <w:jc w:val="both"/>
        <w:rPr>
          <w:rFonts w:ascii="Arial" w:hAnsi="Arial" w:cs="Arial"/>
          <w:color w:val="000000"/>
          <w:sz w:val="28"/>
          <w:szCs w:val="28"/>
          <w:shd w:val="clear" w:color="auto" w:fill="FFFFFF"/>
          <w:lang w:val="en-US"/>
        </w:rPr>
      </w:pPr>
      <w:r w:rsidRPr="0047006A">
        <w:rPr>
          <w:rFonts w:ascii="Arial" w:hAnsi="Arial" w:cs="Arial"/>
          <w:color w:val="000000"/>
          <w:sz w:val="28"/>
          <w:szCs w:val="28"/>
          <w:shd w:val="clear" w:color="auto" w:fill="FFFFFF"/>
          <w:lang w:val="en-US"/>
        </w:rPr>
        <w:t>Paper should not exceed</w:t>
      </w:r>
      <w:r>
        <w:rPr>
          <w:rFonts w:ascii="Arial" w:hAnsi="Arial" w:cs="Arial"/>
          <w:color w:val="000000"/>
          <w:sz w:val="28"/>
          <w:szCs w:val="28"/>
          <w:shd w:val="clear" w:color="auto" w:fill="FFFFFF"/>
          <w:lang w:val="en-US"/>
        </w:rPr>
        <w:t xml:space="preserve"> 1</w:t>
      </w:r>
      <w:r w:rsidR="00C97CB9">
        <w:rPr>
          <w:rFonts w:ascii="Arial" w:hAnsi="Arial" w:cs="Arial"/>
          <w:color w:val="000000"/>
          <w:sz w:val="28"/>
          <w:szCs w:val="28"/>
          <w:shd w:val="clear" w:color="auto" w:fill="FFFFFF"/>
          <w:lang w:val="en-US"/>
        </w:rPr>
        <w:t>0</w:t>
      </w:r>
      <w:r w:rsidRPr="0047006A">
        <w:rPr>
          <w:rFonts w:ascii="Arial" w:hAnsi="Arial" w:cs="Arial"/>
          <w:color w:val="000000"/>
          <w:sz w:val="28"/>
          <w:szCs w:val="28"/>
          <w:shd w:val="clear" w:color="auto" w:fill="FFFFFF"/>
          <w:lang w:val="en-US"/>
        </w:rPr>
        <w:t xml:space="preserve"> (</w:t>
      </w:r>
      <w:r>
        <w:rPr>
          <w:rFonts w:ascii="Arial" w:hAnsi="Arial" w:cs="Arial"/>
          <w:color w:val="000000"/>
          <w:sz w:val="28"/>
          <w:szCs w:val="28"/>
          <w:shd w:val="clear" w:color="auto" w:fill="FFFFFF"/>
          <w:lang w:val="en-US"/>
        </w:rPr>
        <w:t>t</w:t>
      </w:r>
      <w:r w:rsidR="0077090F">
        <w:rPr>
          <w:rFonts w:ascii="Arial" w:hAnsi="Arial" w:cs="Arial"/>
          <w:color w:val="000000"/>
          <w:sz w:val="28"/>
          <w:szCs w:val="28"/>
          <w:shd w:val="clear" w:color="auto" w:fill="FFFFFF"/>
          <w:lang w:val="en-US"/>
        </w:rPr>
        <w:t>en</w:t>
      </w:r>
      <w:r w:rsidRPr="0047006A">
        <w:rPr>
          <w:rFonts w:ascii="Arial" w:hAnsi="Arial" w:cs="Arial"/>
          <w:color w:val="000000"/>
          <w:sz w:val="28"/>
          <w:szCs w:val="28"/>
          <w:shd w:val="clear" w:color="auto" w:fill="FFFFFF"/>
          <w:lang w:val="en-US"/>
        </w:rPr>
        <w:t>) page limit</w:t>
      </w:r>
      <w:r>
        <w:rPr>
          <w:rFonts w:ascii="Arial" w:hAnsi="Arial" w:cs="Arial"/>
          <w:color w:val="000000"/>
          <w:sz w:val="28"/>
          <w:szCs w:val="28"/>
          <w:shd w:val="clear" w:color="auto" w:fill="FFFFFF"/>
          <w:lang w:val="en-US"/>
        </w:rPr>
        <w:t>;</w:t>
      </w:r>
    </w:p>
    <w:p w:rsidR="0047006A" w:rsidRDefault="0047006A" w:rsidP="003F01AB">
      <w:pPr>
        <w:pStyle w:val="a3"/>
        <w:numPr>
          <w:ilvl w:val="0"/>
          <w:numId w:val="5"/>
        </w:numPr>
        <w:spacing w:after="0" w:line="240" w:lineRule="auto"/>
        <w:ind w:left="0" w:firstLine="360"/>
        <w:jc w:val="both"/>
        <w:rPr>
          <w:rFonts w:ascii="Arial" w:hAnsi="Arial" w:cs="Arial"/>
          <w:color w:val="000000"/>
          <w:sz w:val="28"/>
          <w:szCs w:val="28"/>
          <w:shd w:val="clear" w:color="auto" w:fill="FFFFFF"/>
          <w:lang w:val="en-US"/>
        </w:rPr>
      </w:pPr>
      <w:r w:rsidRPr="0047006A">
        <w:rPr>
          <w:rFonts w:ascii="Arial" w:hAnsi="Arial" w:cs="Arial"/>
          <w:color w:val="000000"/>
          <w:sz w:val="28"/>
          <w:szCs w:val="28"/>
          <w:shd w:val="clear" w:color="auto" w:fill="FFFFFF"/>
          <w:lang w:val="en-US"/>
        </w:rPr>
        <w:t xml:space="preserve">All papers </w:t>
      </w:r>
      <w:r>
        <w:rPr>
          <w:rFonts w:ascii="Arial" w:hAnsi="Arial" w:cs="Arial"/>
          <w:color w:val="000000"/>
          <w:sz w:val="28"/>
          <w:szCs w:val="28"/>
          <w:shd w:val="clear" w:color="auto" w:fill="FFFFFF"/>
          <w:lang w:val="en-US"/>
        </w:rPr>
        <w:t xml:space="preserve">are reviewed </w:t>
      </w:r>
      <w:r w:rsidRPr="0047006A">
        <w:rPr>
          <w:rFonts w:ascii="Arial" w:hAnsi="Arial" w:cs="Arial"/>
          <w:color w:val="000000"/>
          <w:sz w:val="28"/>
          <w:szCs w:val="28"/>
          <w:shd w:val="clear" w:color="auto" w:fill="FFFFFF"/>
          <w:lang w:val="en-US"/>
        </w:rPr>
        <w:t>in English only</w:t>
      </w:r>
      <w:r>
        <w:rPr>
          <w:rFonts w:ascii="Arial" w:hAnsi="Arial" w:cs="Arial"/>
          <w:color w:val="000000"/>
          <w:sz w:val="28"/>
          <w:szCs w:val="28"/>
          <w:shd w:val="clear" w:color="auto" w:fill="FFFFFF"/>
          <w:lang w:val="en-US"/>
        </w:rPr>
        <w:t>;</w:t>
      </w:r>
    </w:p>
    <w:p w:rsidR="0047006A" w:rsidRDefault="0047006A" w:rsidP="003F01AB">
      <w:pPr>
        <w:pStyle w:val="a3"/>
        <w:numPr>
          <w:ilvl w:val="0"/>
          <w:numId w:val="5"/>
        </w:numPr>
        <w:spacing w:after="0" w:line="240" w:lineRule="auto"/>
        <w:ind w:left="0" w:firstLine="360"/>
        <w:jc w:val="both"/>
        <w:rPr>
          <w:rFonts w:ascii="Arial" w:hAnsi="Arial" w:cs="Arial"/>
          <w:color w:val="000000"/>
          <w:sz w:val="28"/>
          <w:szCs w:val="28"/>
          <w:shd w:val="clear" w:color="auto" w:fill="FFFFFF"/>
          <w:lang w:val="en-US"/>
        </w:rPr>
      </w:pPr>
      <w:r w:rsidRPr="0047006A">
        <w:rPr>
          <w:rFonts w:ascii="Arial" w:hAnsi="Arial" w:cs="Arial"/>
          <w:color w:val="000000"/>
          <w:sz w:val="28"/>
          <w:szCs w:val="28"/>
          <w:shd w:val="clear" w:color="auto" w:fill="FFFFFF"/>
          <w:lang w:val="en-US"/>
        </w:rPr>
        <w:t>All papers must be original and not simultaneously submitted to another journal or conference</w:t>
      </w:r>
      <w:r w:rsidR="00D25A11">
        <w:rPr>
          <w:rFonts w:ascii="Arial" w:hAnsi="Arial" w:cs="Arial"/>
          <w:color w:val="000000"/>
          <w:sz w:val="28"/>
          <w:szCs w:val="28"/>
          <w:shd w:val="clear" w:color="auto" w:fill="FFFFFF"/>
          <w:lang w:val="en-US"/>
        </w:rPr>
        <w:t xml:space="preserve"> (originality rate – 95%)</w:t>
      </w:r>
      <w:r>
        <w:rPr>
          <w:rFonts w:ascii="Arial" w:hAnsi="Arial" w:cs="Arial"/>
          <w:color w:val="000000"/>
          <w:sz w:val="28"/>
          <w:szCs w:val="28"/>
          <w:shd w:val="clear" w:color="auto" w:fill="FFFFFF"/>
          <w:lang w:val="en-US"/>
        </w:rPr>
        <w:t>;</w:t>
      </w:r>
    </w:p>
    <w:p w:rsidR="0047006A" w:rsidRDefault="00D25A11" w:rsidP="003F01AB">
      <w:pPr>
        <w:pStyle w:val="a3"/>
        <w:numPr>
          <w:ilvl w:val="0"/>
          <w:numId w:val="5"/>
        </w:numPr>
        <w:spacing w:after="0" w:line="240" w:lineRule="auto"/>
        <w:ind w:left="0" w:firstLine="360"/>
        <w:jc w:val="both"/>
        <w:rPr>
          <w:rFonts w:ascii="Arial" w:hAnsi="Arial" w:cs="Arial"/>
          <w:color w:val="000000"/>
          <w:sz w:val="28"/>
          <w:szCs w:val="28"/>
          <w:shd w:val="clear" w:color="auto" w:fill="FFFFFF"/>
          <w:lang w:val="en-US"/>
        </w:rPr>
      </w:pPr>
      <w:r>
        <w:rPr>
          <w:rFonts w:ascii="Arial" w:hAnsi="Arial" w:cs="Arial"/>
          <w:color w:val="000000"/>
          <w:sz w:val="28"/>
          <w:szCs w:val="28"/>
          <w:shd w:val="clear" w:color="auto" w:fill="FFFFFF"/>
          <w:lang w:val="en-US"/>
        </w:rPr>
        <w:t>S</w:t>
      </w:r>
      <w:r w:rsidR="0047006A" w:rsidRPr="00D25A11">
        <w:rPr>
          <w:rFonts w:ascii="Arial" w:hAnsi="Arial" w:cs="Arial"/>
          <w:color w:val="000000"/>
          <w:sz w:val="28"/>
          <w:szCs w:val="28"/>
          <w:shd w:val="clear" w:color="auto" w:fill="FFFFFF"/>
          <w:lang w:val="en-US"/>
        </w:rPr>
        <w:t>ubmi</w:t>
      </w:r>
      <w:r>
        <w:rPr>
          <w:rFonts w:ascii="Arial" w:hAnsi="Arial" w:cs="Arial"/>
          <w:color w:val="000000"/>
          <w:sz w:val="28"/>
          <w:szCs w:val="28"/>
          <w:shd w:val="clear" w:color="auto" w:fill="FFFFFF"/>
          <w:lang w:val="en-US"/>
        </w:rPr>
        <w:t>tting a paper</w:t>
      </w:r>
      <w:r w:rsidR="0047006A" w:rsidRPr="00D25A11">
        <w:rPr>
          <w:rFonts w:ascii="Arial" w:hAnsi="Arial" w:cs="Arial"/>
          <w:color w:val="000000"/>
          <w:sz w:val="28"/>
          <w:szCs w:val="28"/>
          <w:shd w:val="clear" w:color="auto" w:fill="FFFFFF"/>
          <w:lang w:val="en-US"/>
        </w:rPr>
        <w:t xml:space="preserve">, </w:t>
      </w:r>
      <w:r>
        <w:rPr>
          <w:rFonts w:ascii="Arial" w:hAnsi="Arial" w:cs="Arial"/>
          <w:color w:val="000000"/>
          <w:sz w:val="28"/>
          <w:szCs w:val="28"/>
          <w:shd w:val="clear" w:color="auto" w:fill="FFFFFF"/>
          <w:lang w:val="en-US"/>
        </w:rPr>
        <w:t xml:space="preserve">the authors also send the registration form to the conference organizing committee, </w:t>
      </w:r>
      <w:r w:rsidR="0047006A" w:rsidRPr="00D25A11">
        <w:rPr>
          <w:rFonts w:ascii="Arial" w:hAnsi="Arial" w:cs="Arial"/>
          <w:color w:val="000000"/>
          <w:sz w:val="28"/>
          <w:szCs w:val="28"/>
          <w:shd w:val="clear" w:color="auto" w:fill="FFFFFF"/>
          <w:lang w:val="en-US"/>
        </w:rPr>
        <w:t>choos</w:t>
      </w:r>
      <w:r>
        <w:rPr>
          <w:rFonts w:ascii="Arial" w:hAnsi="Arial" w:cs="Arial"/>
          <w:color w:val="000000"/>
          <w:sz w:val="28"/>
          <w:szCs w:val="28"/>
          <w:shd w:val="clear" w:color="auto" w:fill="FFFFFF"/>
          <w:lang w:val="en-US"/>
        </w:rPr>
        <w:t>ing the conference</w:t>
      </w:r>
      <w:r w:rsidR="0047006A" w:rsidRPr="00D25A11">
        <w:rPr>
          <w:rFonts w:ascii="Arial" w:hAnsi="Arial" w:cs="Arial"/>
          <w:color w:val="000000"/>
          <w:sz w:val="28"/>
          <w:szCs w:val="28"/>
          <w:shd w:val="clear" w:color="auto" w:fill="FFFFFF"/>
          <w:lang w:val="en-US"/>
        </w:rPr>
        <w:t xml:space="preserve"> topic which </w:t>
      </w:r>
      <w:r>
        <w:rPr>
          <w:rFonts w:ascii="Arial" w:hAnsi="Arial" w:cs="Arial"/>
          <w:color w:val="000000"/>
          <w:sz w:val="28"/>
          <w:szCs w:val="28"/>
          <w:shd w:val="clear" w:color="auto" w:fill="FFFFFF"/>
          <w:lang w:val="en-US"/>
        </w:rPr>
        <w:t>the</w:t>
      </w:r>
      <w:r w:rsidR="0047006A" w:rsidRPr="00D25A11">
        <w:rPr>
          <w:rFonts w:ascii="Arial" w:hAnsi="Arial" w:cs="Arial"/>
          <w:color w:val="000000"/>
          <w:sz w:val="28"/>
          <w:szCs w:val="28"/>
          <w:shd w:val="clear" w:color="auto" w:fill="FFFFFF"/>
          <w:lang w:val="en-US"/>
        </w:rPr>
        <w:t xml:space="preserve"> paper </w:t>
      </w:r>
      <w:r>
        <w:rPr>
          <w:rFonts w:ascii="Arial" w:hAnsi="Arial" w:cs="Arial"/>
          <w:color w:val="000000"/>
          <w:sz w:val="28"/>
          <w:szCs w:val="28"/>
          <w:shd w:val="clear" w:color="auto" w:fill="FFFFFF"/>
          <w:lang w:val="en-US"/>
        </w:rPr>
        <w:t>corresponds to;</w:t>
      </w:r>
    </w:p>
    <w:p w:rsidR="0047006A" w:rsidRDefault="0047006A" w:rsidP="003F01AB">
      <w:pPr>
        <w:pStyle w:val="a3"/>
        <w:numPr>
          <w:ilvl w:val="0"/>
          <w:numId w:val="5"/>
        </w:numPr>
        <w:spacing w:after="0" w:line="240" w:lineRule="auto"/>
        <w:ind w:left="0" w:firstLine="360"/>
        <w:jc w:val="both"/>
        <w:rPr>
          <w:rFonts w:ascii="Arial" w:hAnsi="Arial" w:cs="Arial"/>
          <w:color w:val="000000"/>
          <w:sz w:val="28"/>
          <w:szCs w:val="28"/>
          <w:shd w:val="clear" w:color="auto" w:fill="FFFFFF"/>
          <w:lang w:val="en-US"/>
        </w:rPr>
      </w:pPr>
      <w:r w:rsidRPr="00D25A11">
        <w:rPr>
          <w:rFonts w:ascii="Arial" w:hAnsi="Arial" w:cs="Arial"/>
          <w:color w:val="000000"/>
          <w:sz w:val="28"/>
          <w:szCs w:val="28"/>
          <w:shd w:val="clear" w:color="auto" w:fill="FFFFFF"/>
          <w:lang w:val="en-US"/>
        </w:rPr>
        <w:t xml:space="preserve">Authors will be </w:t>
      </w:r>
      <w:r w:rsidR="00D732F6">
        <w:rPr>
          <w:rFonts w:ascii="Arial" w:hAnsi="Arial" w:cs="Arial"/>
          <w:color w:val="000000"/>
          <w:sz w:val="28"/>
          <w:szCs w:val="28"/>
          <w:shd w:val="clear" w:color="auto" w:fill="FFFFFF"/>
          <w:lang w:val="en-US"/>
        </w:rPr>
        <w:t>informed</w:t>
      </w:r>
      <w:r w:rsidRPr="00D25A11">
        <w:rPr>
          <w:rFonts w:ascii="Arial" w:hAnsi="Arial" w:cs="Arial"/>
          <w:color w:val="000000"/>
          <w:sz w:val="28"/>
          <w:szCs w:val="28"/>
          <w:shd w:val="clear" w:color="auto" w:fill="FFFFFF"/>
          <w:lang w:val="en-US"/>
        </w:rPr>
        <w:t xml:space="preserve"> via email of acceptance or rejection of the paper before </w:t>
      </w:r>
      <w:r w:rsidR="0077090F">
        <w:rPr>
          <w:rFonts w:ascii="Arial" w:hAnsi="Arial" w:cs="Arial"/>
          <w:color w:val="000000"/>
          <w:sz w:val="28"/>
          <w:szCs w:val="28"/>
          <w:shd w:val="clear" w:color="auto" w:fill="FFFFFF"/>
          <w:lang w:val="en-US"/>
        </w:rPr>
        <w:t>December</w:t>
      </w:r>
      <w:r w:rsidR="00D732F6">
        <w:rPr>
          <w:rFonts w:ascii="Arial" w:hAnsi="Arial" w:cs="Arial"/>
          <w:color w:val="000000"/>
          <w:sz w:val="28"/>
          <w:szCs w:val="28"/>
          <w:shd w:val="clear" w:color="auto" w:fill="FFFFFF"/>
          <w:lang w:val="en-US"/>
        </w:rPr>
        <w:t xml:space="preserve"> 1</w:t>
      </w:r>
      <w:r w:rsidR="0077090F">
        <w:rPr>
          <w:rFonts w:ascii="Arial" w:hAnsi="Arial" w:cs="Arial"/>
          <w:color w:val="000000"/>
          <w:sz w:val="28"/>
          <w:szCs w:val="28"/>
          <w:shd w:val="clear" w:color="auto" w:fill="FFFFFF"/>
          <w:lang w:val="en-US"/>
        </w:rPr>
        <w:t>4</w:t>
      </w:r>
      <w:r w:rsidR="00D732F6">
        <w:rPr>
          <w:rFonts w:ascii="Arial" w:hAnsi="Arial" w:cs="Arial"/>
          <w:color w:val="000000"/>
          <w:sz w:val="28"/>
          <w:szCs w:val="28"/>
          <w:shd w:val="clear" w:color="auto" w:fill="FFFFFF"/>
          <w:lang w:val="en-US"/>
        </w:rPr>
        <w:t>,</w:t>
      </w:r>
      <w:r w:rsidRPr="00D25A11">
        <w:rPr>
          <w:rFonts w:ascii="Arial" w:hAnsi="Arial" w:cs="Arial"/>
          <w:color w:val="000000"/>
          <w:sz w:val="28"/>
          <w:szCs w:val="28"/>
          <w:shd w:val="clear" w:color="auto" w:fill="FFFFFF"/>
          <w:lang w:val="en-US"/>
        </w:rPr>
        <w:t xml:space="preserve"> 2020.</w:t>
      </w:r>
    </w:p>
    <w:p w:rsidR="00367028" w:rsidRPr="00D732F6" w:rsidRDefault="0047006A" w:rsidP="003F01AB">
      <w:pPr>
        <w:pStyle w:val="a3"/>
        <w:numPr>
          <w:ilvl w:val="0"/>
          <w:numId w:val="5"/>
        </w:numPr>
        <w:spacing w:after="0" w:line="240" w:lineRule="auto"/>
        <w:ind w:left="0" w:firstLine="360"/>
        <w:jc w:val="both"/>
        <w:rPr>
          <w:rFonts w:ascii="Arial" w:hAnsi="Arial" w:cs="Arial"/>
          <w:color w:val="000000"/>
          <w:spacing w:val="-4"/>
          <w:sz w:val="28"/>
          <w:szCs w:val="28"/>
          <w:shd w:val="clear" w:color="auto" w:fill="FFFFFF"/>
          <w:lang w:val="en-US"/>
        </w:rPr>
      </w:pPr>
      <w:r w:rsidRPr="00D732F6">
        <w:rPr>
          <w:rFonts w:ascii="Arial" w:hAnsi="Arial" w:cs="Arial"/>
          <w:color w:val="000000"/>
          <w:spacing w:val="-4"/>
          <w:sz w:val="28"/>
          <w:szCs w:val="28"/>
          <w:shd w:val="clear" w:color="auto" w:fill="FFFFFF"/>
          <w:lang w:val="en-US"/>
        </w:rPr>
        <w:t xml:space="preserve">If revisions are required, authors will be notified accordingly. The final camera ready paper </w:t>
      </w:r>
      <w:r w:rsidR="00D732F6" w:rsidRPr="00D732F6">
        <w:rPr>
          <w:rFonts w:ascii="Arial" w:hAnsi="Arial" w:cs="Arial"/>
          <w:color w:val="000000"/>
          <w:spacing w:val="-4"/>
          <w:sz w:val="28"/>
          <w:szCs w:val="28"/>
          <w:shd w:val="clear" w:color="auto" w:fill="FFFFFF"/>
          <w:lang w:val="en-US"/>
        </w:rPr>
        <w:t xml:space="preserve">should </w:t>
      </w:r>
      <w:r w:rsidRPr="00D732F6">
        <w:rPr>
          <w:rFonts w:ascii="Arial" w:hAnsi="Arial" w:cs="Arial"/>
          <w:color w:val="000000"/>
          <w:spacing w:val="-4"/>
          <w:sz w:val="28"/>
          <w:szCs w:val="28"/>
          <w:shd w:val="clear" w:color="auto" w:fill="FFFFFF"/>
          <w:lang w:val="en-US"/>
        </w:rPr>
        <w:t xml:space="preserve">be submitted by </w:t>
      </w:r>
      <w:r w:rsidR="0077090F">
        <w:rPr>
          <w:rFonts w:ascii="Arial" w:hAnsi="Arial" w:cs="Arial"/>
          <w:color w:val="000000"/>
          <w:spacing w:val="-4"/>
          <w:sz w:val="28"/>
          <w:szCs w:val="28"/>
          <w:shd w:val="clear" w:color="auto" w:fill="FFFFFF"/>
          <w:lang w:val="en-US"/>
        </w:rPr>
        <w:t>December 2</w:t>
      </w:r>
      <w:r w:rsidR="00D732F6" w:rsidRPr="00D732F6">
        <w:rPr>
          <w:rFonts w:ascii="Arial" w:hAnsi="Arial" w:cs="Arial"/>
          <w:color w:val="000000"/>
          <w:spacing w:val="-4"/>
          <w:sz w:val="28"/>
          <w:szCs w:val="28"/>
          <w:shd w:val="clear" w:color="auto" w:fill="FFFFFF"/>
          <w:lang w:val="en-US"/>
        </w:rPr>
        <w:t>5, 2020.</w:t>
      </w:r>
    </w:p>
    <w:p w:rsidR="00D732F6" w:rsidRDefault="00D732F6" w:rsidP="00B31407">
      <w:pPr>
        <w:pStyle w:val="Default"/>
        <w:rPr>
          <w:color w:val="auto"/>
          <w:sz w:val="16"/>
          <w:szCs w:val="16"/>
          <w:lang w:val="en-US"/>
        </w:rPr>
      </w:pPr>
    </w:p>
    <w:p w:rsidR="00D732F6" w:rsidRDefault="00D732F6" w:rsidP="00B31407">
      <w:pPr>
        <w:pStyle w:val="Default"/>
        <w:rPr>
          <w:color w:val="auto"/>
          <w:sz w:val="16"/>
          <w:szCs w:val="16"/>
          <w:lang w:val="en-US"/>
        </w:rPr>
      </w:pPr>
    </w:p>
    <w:p w:rsidR="001A077C" w:rsidRDefault="001A077C" w:rsidP="00B31407">
      <w:pPr>
        <w:pStyle w:val="Default"/>
        <w:rPr>
          <w:color w:val="auto"/>
          <w:sz w:val="16"/>
          <w:szCs w:val="16"/>
          <w:lang w:val="en-US"/>
        </w:rPr>
      </w:pPr>
    </w:p>
    <w:p w:rsidR="00D732F6" w:rsidRPr="00D732F6" w:rsidRDefault="00D732F6" w:rsidP="00D732F6">
      <w:pPr>
        <w:spacing w:line="360" w:lineRule="auto"/>
        <w:rPr>
          <w:rFonts w:ascii="Arial" w:hAnsi="Arial" w:cs="Arial"/>
          <w:color w:val="C00000"/>
          <w:sz w:val="28"/>
          <w:szCs w:val="28"/>
          <w:shd w:val="clear" w:color="auto" w:fill="FFFFFF"/>
          <w:lang w:val="en-US"/>
        </w:rPr>
      </w:pPr>
      <w:r w:rsidRPr="00D732F6">
        <w:rPr>
          <w:rFonts w:ascii="Arial" w:hAnsi="Arial" w:cs="Arial"/>
          <w:color w:val="C00000"/>
          <w:sz w:val="28"/>
          <w:szCs w:val="28"/>
          <w:shd w:val="clear" w:color="auto" w:fill="FFFFFF"/>
          <w:lang w:val="en-US"/>
        </w:rPr>
        <w:t>IMPORTANT DATES:</w:t>
      </w:r>
    </w:p>
    <w:p w:rsidR="00D732F6" w:rsidRPr="00D732F6" w:rsidRDefault="00D732F6" w:rsidP="00D732F6">
      <w:pPr>
        <w:pStyle w:val="3"/>
        <w:jc w:val="both"/>
        <w:rPr>
          <w:rFonts w:eastAsiaTheme="minorHAnsi" w:cs="Arial"/>
          <w:color w:val="000000"/>
          <w:sz w:val="28"/>
          <w:szCs w:val="28"/>
          <w:u w:val="none"/>
          <w:shd w:val="clear" w:color="auto" w:fill="FFFFFF"/>
          <w:lang w:val="en-US"/>
        </w:rPr>
      </w:pPr>
      <w:r w:rsidRPr="00D732F6">
        <w:rPr>
          <w:rFonts w:eastAsiaTheme="minorHAnsi" w:cs="Arial"/>
          <w:color w:val="000000"/>
          <w:sz w:val="28"/>
          <w:szCs w:val="28"/>
          <w:u w:val="none"/>
          <w:shd w:val="clear" w:color="auto" w:fill="FFFFFF"/>
          <w:lang w:val="en-US"/>
        </w:rPr>
        <w:t xml:space="preserve">Paper Submission Deadline: </w:t>
      </w:r>
      <w:r w:rsidR="0077090F">
        <w:rPr>
          <w:rFonts w:eastAsiaTheme="minorHAnsi" w:cs="Arial"/>
          <w:color w:val="000000"/>
          <w:sz w:val="28"/>
          <w:szCs w:val="28"/>
          <w:u w:val="none"/>
          <w:shd w:val="clear" w:color="auto" w:fill="FFFFFF"/>
          <w:lang w:val="en-US"/>
        </w:rPr>
        <w:t>November</w:t>
      </w:r>
      <w:r w:rsidRPr="00D732F6">
        <w:rPr>
          <w:rFonts w:eastAsiaTheme="minorHAnsi" w:cs="Arial"/>
          <w:color w:val="000000"/>
          <w:sz w:val="28"/>
          <w:szCs w:val="28"/>
          <w:u w:val="none"/>
          <w:shd w:val="clear" w:color="auto" w:fill="FFFFFF"/>
          <w:lang w:val="en-US"/>
        </w:rPr>
        <w:t xml:space="preserve"> </w:t>
      </w:r>
      <w:r w:rsidR="0077090F">
        <w:rPr>
          <w:rFonts w:eastAsiaTheme="minorHAnsi" w:cs="Arial"/>
          <w:color w:val="000000"/>
          <w:sz w:val="28"/>
          <w:szCs w:val="28"/>
          <w:u w:val="none"/>
          <w:shd w:val="clear" w:color="auto" w:fill="FFFFFF"/>
          <w:lang w:val="en-US"/>
        </w:rPr>
        <w:t>30</w:t>
      </w:r>
      <w:r w:rsidRPr="00D732F6">
        <w:rPr>
          <w:rFonts w:eastAsiaTheme="minorHAnsi" w:cs="Arial"/>
          <w:color w:val="000000"/>
          <w:sz w:val="28"/>
          <w:szCs w:val="28"/>
          <w:u w:val="none"/>
          <w:shd w:val="clear" w:color="auto" w:fill="FFFFFF"/>
          <w:lang w:val="en-US"/>
        </w:rPr>
        <w:t>, 2020</w:t>
      </w:r>
    </w:p>
    <w:p w:rsidR="00D732F6" w:rsidRPr="00D732F6" w:rsidRDefault="00D732F6" w:rsidP="00D732F6">
      <w:pPr>
        <w:pStyle w:val="3"/>
        <w:jc w:val="both"/>
        <w:rPr>
          <w:rFonts w:eastAsiaTheme="minorHAnsi" w:cs="Arial"/>
          <w:color w:val="000000"/>
          <w:sz w:val="28"/>
          <w:szCs w:val="28"/>
          <w:u w:val="none"/>
          <w:shd w:val="clear" w:color="auto" w:fill="FFFFFF"/>
          <w:lang w:val="en-US"/>
        </w:rPr>
      </w:pPr>
      <w:r w:rsidRPr="00D732F6">
        <w:rPr>
          <w:rFonts w:eastAsiaTheme="minorHAnsi" w:cs="Arial"/>
          <w:color w:val="000000"/>
          <w:sz w:val="28"/>
          <w:szCs w:val="28"/>
          <w:u w:val="none"/>
          <w:shd w:val="clear" w:color="auto" w:fill="FFFFFF"/>
          <w:lang w:val="en-US"/>
        </w:rPr>
        <w:t>Deadline for Registration: October 15, 2020</w:t>
      </w:r>
    </w:p>
    <w:p w:rsidR="00D732F6" w:rsidRPr="00D732F6" w:rsidRDefault="00D732F6" w:rsidP="00D732F6">
      <w:pPr>
        <w:pStyle w:val="3"/>
        <w:jc w:val="both"/>
        <w:rPr>
          <w:rFonts w:eastAsiaTheme="minorHAnsi" w:cs="Arial"/>
          <w:color w:val="000000"/>
          <w:sz w:val="28"/>
          <w:szCs w:val="28"/>
          <w:u w:val="none"/>
          <w:shd w:val="clear" w:color="auto" w:fill="FFFFFF"/>
          <w:lang w:val="en-US"/>
        </w:rPr>
      </w:pPr>
      <w:r w:rsidRPr="00D732F6">
        <w:rPr>
          <w:rFonts w:eastAsiaTheme="minorHAnsi" w:cs="Arial"/>
          <w:color w:val="000000"/>
          <w:sz w:val="28"/>
          <w:szCs w:val="28"/>
          <w:u w:val="none"/>
          <w:shd w:val="clear" w:color="auto" w:fill="FFFFFF"/>
          <w:lang w:val="en-US"/>
        </w:rPr>
        <w:t xml:space="preserve">Date of Notification of Accepted Papers: </w:t>
      </w:r>
      <w:r w:rsidR="0077090F">
        <w:rPr>
          <w:rFonts w:eastAsiaTheme="minorHAnsi" w:cs="Arial"/>
          <w:color w:val="000000"/>
          <w:sz w:val="28"/>
          <w:szCs w:val="28"/>
          <w:u w:val="none"/>
          <w:shd w:val="clear" w:color="auto" w:fill="FFFFFF"/>
          <w:lang w:val="en-US"/>
        </w:rPr>
        <w:t>December</w:t>
      </w:r>
      <w:r w:rsidRPr="00D732F6">
        <w:rPr>
          <w:rFonts w:eastAsiaTheme="minorHAnsi" w:cs="Arial"/>
          <w:color w:val="000000"/>
          <w:sz w:val="28"/>
          <w:szCs w:val="28"/>
          <w:u w:val="none"/>
          <w:shd w:val="clear" w:color="auto" w:fill="FFFFFF"/>
          <w:lang w:val="en-US"/>
        </w:rPr>
        <w:t xml:space="preserve"> 1</w:t>
      </w:r>
      <w:r w:rsidR="0077090F">
        <w:rPr>
          <w:rFonts w:eastAsiaTheme="minorHAnsi" w:cs="Arial"/>
          <w:color w:val="000000"/>
          <w:sz w:val="28"/>
          <w:szCs w:val="28"/>
          <w:u w:val="none"/>
          <w:shd w:val="clear" w:color="auto" w:fill="FFFFFF"/>
          <w:lang w:val="en-US"/>
        </w:rPr>
        <w:t>4</w:t>
      </w:r>
      <w:r w:rsidRPr="00D732F6">
        <w:rPr>
          <w:rFonts w:eastAsiaTheme="minorHAnsi" w:cs="Arial"/>
          <w:color w:val="000000"/>
          <w:sz w:val="28"/>
          <w:szCs w:val="28"/>
          <w:u w:val="none"/>
          <w:shd w:val="clear" w:color="auto" w:fill="FFFFFF"/>
          <w:lang w:val="en-US"/>
        </w:rPr>
        <w:t>, 2020</w:t>
      </w:r>
    </w:p>
    <w:p w:rsidR="00D732F6" w:rsidRPr="00D732F6" w:rsidRDefault="00D732F6" w:rsidP="00D732F6">
      <w:pPr>
        <w:pStyle w:val="3"/>
        <w:jc w:val="both"/>
        <w:rPr>
          <w:rFonts w:eastAsiaTheme="minorHAnsi" w:cs="Arial"/>
          <w:color w:val="000000"/>
          <w:sz w:val="28"/>
          <w:szCs w:val="28"/>
          <w:u w:val="none"/>
          <w:shd w:val="clear" w:color="auto" w:fill="FFFFFF"/>
          <w:lang w:val="en-US"/>
        </w:rPr>
      </w:pPr>
      <w:r w:rsidRPr="00D732F6">
        <w:rPr>
          <w:rFonts w:eastAsiaTheme="minorHAnsi" w:cs="Arial"/>
          <w:color w:val="000000"/>
          <w:sz w:val="28"/>
          <w:szCs w:val="28"/>
          <w:u w:val="none"/>
          <w:shd w:val="clear" w:color="auto" w:fill="FFFFFF"/>
          <w:lang w:val="en-US"/>
        </w:rPr>
        <w:t xml:space="preserve">Deadline for Submission of Revised Papers: </w:t>
      </w:r>
      <w:r w:rsidR="0077090F">
        <w:rPr>
          <w:rFonts w:eastAsiaTheme="minorHAnsi" w:cs="Arial"/>
          <w:color w:val="000000"/>
          <w:sz w:val="28"/>
          <w:szCs w:val="28"/>
          <w:u w:val="none"/>
          <w:shd w:val="clear" w:color="auto" w:fill="FFFFFF"/>
          <w:lang w:val="en-US"/>
        </w:rPr>
        <w:t>December</w:t>
      </w:r>
      <w:r w:rsidRPr="00D732F6">
        <w:rPr>
          <w:rFonts w:eastAsiaTheme="minorHAnsi" w:cs="Arial"/>
          <w:color w:val="000000"/>
          <w:sz w:val="28"/>
          <w:szCs w:val="28"/>
          <w:u w:val="none"/>
          <w:shd w:val="clear" w:color="auto" w:fill="FFFFFF"/>
          <w:lang w:val="en-US"/>
        </w:rPr>
        <w:t xml:space="preserve"> </w:t>
      </w:r>
      <w:r w:rsidR="0077090F">
        <w:rPr>
          <w:rFonts w:eastAsiaTheme="minorHAnsi" w:cs="Arial"/>
          <w:color w:val="000000"/>
          <w:sz w:val="28"/>
          <w:szCs w:val="28"/>
          <w:u w:val="none"/>
          <w:shd w:val="clear" w:color="auto" w:fill="FFFFFF"/>
          <w:lang w:val="en-US"/>
        </w:rPr>
        <w:t>2</w:t>
      </w:r>
      <w:r w:rsidRPr="00D732F6">
        <w:rPr>
          <w:rFonts w:eastAsiaTheme="minorHAnsi" w:cs="Arial"/>
          <w:color w:val="000000"/>
          <w:sz w:val="28"/>
          <w:szCs w:val="28"/>
          <w:u w:val="none"/>
          <w:shd w:val="clear" w:color="auto" w:fill="FFFFFF"/>
          <w:lang w:val="en-US"/>
        </w:rPr>
        <w:t>5, 2020</w:t>
      </w:r>
    </w:p>
    <w:p w:rsidR="00D732F6" w:rsidRDefault="00D732F6" w:rsidP="00B31407">
      <w:pPr>
        <w:pStyle w:val="Default"/>
        <w:rPr>
          <w:sz w:val="28"/>
          <w:szCs w:val="28"/>
          <w:shd w:val="clear" w:color="auto" w:fill="FFFFFF"/>
          <w:lang w:val="en-US"/>
        </w:rPr>
      </w:pPr>
    </w:p>
    <w:p w:rsidR="00D732F6" w:rsidRDefault="00D732F6" w:rsidP="00B31407">
      <w:pPr>
        <w:pStyle w:val="Default"/>
        <w:rPr>
          <w:sz w:val="28"/>
          <w:szCs w:val="28"/>
          <w:shd w:val="clear" w:color="auto" w:fill="FFFFFF"/>
          <w:lang w:val="en-US"/>
        </w:rPr>
      </w:pPr>
    </w:p>
    <w:p w:rsidR="00846A2D" w:rsidRDefault="00846A2D" w:rsidP="00846A2D">
      <w:pPr>
        <w:pStyle w:val="Default"/>
        <w:jc w:val="both"/>
        <w:rPr>
          <w:color w:val="C00000"/>
          <w:sz w:val="28"/>
          <w:szCs w:val="28"/>
          <w:shd w:val="clear" w:color="auto" w:fill="FFFFFF"/>
          <w:lang w:val="en-US"/>
        </w:rPr>
      </w:pPr>
      <w:r>
        <w:rPr>
          <w:color w:val="C00000"/>
          <w:sz w:val="28"/>
          <w:szCs w:val="28"/>
          <w:shd w:val="clear" w:color="auto" w:fill="FFFFFF"/>
          <w:lang w:val="en-US"/>
        </w:rPr>
        <w:t xml:space="preserve">CONFERENCE PROGRAMM </w:t>
      </w:r>
    </w:p>
    <w:p w:rsidR="00D732F6" w:rsidRPr="00846A2D" w:rsidRDefault="00846A2D" w:rsidP="00846A2D">
      <w:pPr>
        <w:pStyle w:val="Default"/>
        <w:jc w:val="both"/>
        <w:rPr>
          <w:color w:val="C00000"/>
          <w:sz w:val="28"/>
          <w:szCs w:val="28"/>
          <w:shd w:val="clear" w:color="auto" w:fill="FFFFFF"/>
          <w:lang w:val="en-US"/>
        </w:rPr>
      </w:pPr>
      <w:proofErr w:type="gramStart"/>
      <w:r w:rsidRPr="00846A2D">
        <w:rPr>
          <w:color w:val="000000" w:themeColor="text1"/>
          <w:sz w:val="28"/>
          <w:szCs w:val="28"/>
          <w:shd w:val="clear" w:color="auto" w:fill="FFFFFF"/>
          <w:lang w:val="en-US"/>
        </w:rPr>
        <w:t>will</w:t>
      </w:r>
      <w:proofErr w:type="gramEnd"/>
      <w:r w:rsidRPr="00846A2D">
        <w:rPr>
          <w:color w:val="000000" w:themeColor="text1"/>
          <w:sz w:val="28"/>
          <w:szCs w:val="28"/>
          <w:shd w:val="clear" w:color="auto" w:fill="FFFFFF"/>
          <w:lang w:val="en-US"/>
        </w:rPr>
        <w:t xml:space="preserve"> be available</w:t>
      </w:r>
      <w:r>
        <w:rPr>
          <w:color w:val="000000" w:themeColor="text1"/>
          <w:sz w:val="28"/>
          <w:szCs w:val="28"/>
          <w:shd w:val="clear" w:color="auto" w:fill="FFFFFF"/>
          <w:lang w:val="en-US"/>
        </w:rPr>
        <w:t xml:space="preserve"> on the</w:t>
      </w:r>
      <w:r w:rsidRPr="00846A2D">
        <w:rPr>
          <w:sz w:val="28"/>
          <w:szCs w:val="28"/>
          <w:shd w:val="clear" w:color="auto" w:fill="FFFFFF"/>
          <w:lang w:val="en-US"/>
        </w:rPr>
        <w:t xml:space="preserve"> </w:t>
      </w:r>
      <w:r>
        <w:rPr>
          <w:sz w:val="28"/>
          <w:szCs w:val="28"/>
          <w:shd w:val="clear" w:color="auto" w:fill="FFFFFF"/>
          <w:lang w:val="en-US"/>
        </w:rPr>
        <w:t xml:space="preserve">Conference website from </w:t>
      </w:r>
      <w:r w:rsidR="0077090F">
        <w:rPr>
          <w:sz w:val="28"/>
          <w:szCs w:val="28"/>
          <w:shd w:val="clear" w:color="auto" w:fill="FFFFFF"/>
          <w:lang w:val="en-US"/>
        </w:rPr>
        <w:t>December</w:t>
      </w:r>
      <w:r>
        <w:rPr>
          <w:sz w:val="28"/>
          <w:szCs w:val="28"/>
          <w:shd w:val="clear" w:color="auto" w:fill="FFFFFF"/>
          <w:lang w:val="en-US"/>
        </w:rPr>
        <w:t xml:space="preserve"> 1</w:t>
      </w:r>
      <w:r w:rsidR="0077090F">
        <w:rPr>
          <w:sz w:val="28"/>
          <w:szCs w:val="28"/>
          <w:shd w:val="clear" w:color="auto" w:fill="FFFFFF"/>
          <w:lang w:val="en-US"/>
        </w:rPr>
        <w:t>0</w:t>
      </w:r>
      <w:r>
        <w:rPr>
          <w:sz w:val="28"/>
          <w:szCs w:val="28"/>
          <w:shd w:val="clear" w:color="auto" w:fill="FFFFFF"/>
          <w:lang w:val="en-US"/>
        </w:rPr>
        <w:t>, 2020.</w:t>
      </w:r>
    </w:p>
    <w:p w:rsidR="00D732F6" w:rsidRDefault="00D732F6" w:rsidP="00B31407">
      <w:pPr>
        <w:pStyle w:val="Default"/>
        <w:rPr>
          <w:sz w:val="28"/>
          <w:szCs w:val="28"/>
          <w:shd w:val="clear" w:color="auto" w:fill="FFFFFF"/>
          <w:lang w:val="en-US"/>
        </w:rPr>
      </w:pPr>
    </w:p>
    <w:p w:rsidR="0077090F" w:rsidRPr="0077090F" w:rsidRDefault="0077090F" w:rsidP="0077090F">
      <w:pPr>
        <w:spacing w:after="0" w:line="240" w:lineRule="auto"/>
        <w:rPr>
          <w:rFonts w:ascii="Arial" w:hAnsi="Arial" w:cs="Arial"/>
          <w:color w:val="C00000"/>
          <w:sz w:val="28"/>
          <w:szCs w:val="28"/>
          <w:shd w:val="clear" w:color="auto" w:fill="FFFFFF"/>
          <w:lang w:val="en-US"/>
        </w:rPr>
      </w:pPr>
      <w:r w:rsidRPr="0077090F">
        <w:rPr>
          <w:rFonts w:ascii="Arial" w:hAnsi="Arial" w:cs="Arial"/>
          <w:color w:val="C00000"/>
          <w:sz w:val="28"/>
          <w:szCs w:val="28"/>
          <w:shd w:val="clear" w:color="auto" w:fill="FFFFFF"/>
          <w:lang w:val="en-US"/>
        </w:rPr>
        <w:lastRenderedPageBreak/>
        <w:t>ORGANIZING COMMITTEE:</w:t>
      </w:r>
    </w:p>
    <w:p w:rsidR="0077090F" w:rsidRPr="0077090F" w:rsidRDefault="0077090F" w:rsidP="0077090F">
      <w:pPr>
        <w:shd w:val="clear" w:color="auto" w:fill="FFFFFF"/>
        <w:spacing w:after="225" w:line="240" w:lineRule="auto"/>
        <w:rPr>
          <w:rFonts w:ascii="Arial" w:hAnsi="Arial" w:cs="Arial"/>
          <w:color w:val="000000"/>
          <w:sz w:val="28"/>
          <w:szCs w:val="28"/>
          <w:shd w:val="clear" w:color="auto" w:fill="FFFFFF"/>
          <w:lang w:val="en-US"/>
        </w:rPr>
      </w:pPr>
      <w:r w:rsidRPr="0077090F">
        <w:rPr>
          <w:rFonts w:ascii="Arial" w:hAnsi="Arial" w:cs="Arial"/>
          <w:color w:val="000000"/>
          <w:sz w:val="28"/>
          <w:szCs w:val="28"/>
          <w:shd w:val="clear" w:color="auto" w:fill="FFFFFF"/>
          <w:lang w:val="en-US"/>
        </w:rPr>
        <w:t xml:space="preserve">Conference Chairman: Dr., Prof. Svetlana </w:t>
      </w:r>
      <w:proofErr w:type="spellStart"/>
      <w:r w:rsidRPr="0077090F">
        <w:rPr>
          <w:rFonts w:ascii="Arial" w:hAnsi="Arial" w:cs="Arial"/>
          <w:color w:val="000000"/>
          <w:sz w:val="28"/>
          <w:szCs w:val="28"/>
          <w:shd w:val="clear" w:color="auto" w:fill="FFFFFF"/>
          <w:lang w:val="en-US"/>
        </w:rPr>
        <w:t>Ashmarina</w:t>
      </w:r>
      <w:proofErr w:type="spellEnd"/>
      <w:r w:rsidRPr="0077090F">
        <w:rPr>
          <w:rFonts w:ascii="Arial" w:hAnsi="Arial" w:cs="Arial"/>
          <w:color w:val="000000"/>
          <w:sz w:val="28"/>
          <w:szCs w:val="28"/>
          <w:shd w:val="clear" w:color="auto" w:fill="FFFFFF"/>
          <w:lang w:val="en-US"/>
        </w:rPr>
        <w:t xml:space="preserve"> </w:t>
      </w:r>
    </w:p>
    <w:p w:rsidR="0077090F" w:rsidRPr="0077090F" w:rsidRDefault="0077090F" w:rsidP="0077090F">
      <w:pPr>
        <w:shd w:val="clear" w:color="auto" w:fill="FFFFFF"/>
        <w:spacing w:after="225" w:line="240" w:lineRule="auto"/>
        <w:rPr>
          <w:rFonts w:ascii="Arial" w:hAnsi="Arial" w:cs="Arial"/>
          <w:color w:val="000000"/>
          <w:sz w:val="28"/>
          <w:szCs w:val="28"/>
          <w:shd w:val="clear" w:color="auto" w:fill="FFFFFF"/>
          <w:lang w:val="en-US"/>
        </w:rPr>
      </w:pPr>
      <w:r w:rsidRPr="0077090F">
        <w:rPr>
          <w:rFonts w:ascii="Arial" w:hAnsi="Arial" w:cs="Arial"/>
          <w:color w:val="000000"/>
          <w:sz w:val="28"/>
          <w:szCs w:val="28"/>
          <w:shd w:val="clear" w:color="auto" w:fill="FFFFFF"/>
          <w:lang w:val="en-US"/>
        </w:rPr>
        <w:t xml:space="preserve">Coordinator: Dr., Prof. </w:t>
      </w:r>
      <w:proofErr w:type="spellStart"/>
      <w:r w:rsidRPr="0077090F">
        <w:rPr>
          <w:rFonts w:ascii="Arial" w:hAnsi="Arial" w:cs="Arial"/>
          <w:color w:val="000000"/>
          <w:sz w:val="28"/>
          <w:szCs w:val="28"/>
          <w:shd w:val="clear" w:color="auto" w:fill="FFFFFF"/>
          <w:lang w:val="en-US"/>
        </w:rPr>
        <w:t>Adelia</w:t>
      </w:r>
      <w:proofErr w:type="spellEnd"/>
      <w:r w:rsidRPr="0077090F">
        <w:rPr>
          <w:rFonts w:ascii="Arial" w:hAnsi="Arial" w:cs="Arial"/>
          <w:color w:val="000000"/>
          <w:sz w:val="28"/>
          <w:szCs w:val="28"/>
          <w:shd w:val="clear" w:color="auto" w:fill="FFFFFF"/>
          <w:lang w:val="en-US"/>
        </w:rPr>
        <w:t xml:space="preserve"> </w:t>
      </w:r>
      <w:proofErr w:type="spellStart"/>
      <w:r w:rsidRPr="0077090F">
        <w:rPr>
          <w:rFonts w:ascii="Arial" w:hAnsi="Arial" w:cs="Arial"/>
          <w:color w:val="000000"/>
          <w:sz w:val="28"/>
          <w:szCs w:val="28"/>
          <w:shd w:val="clear" w:color="auto" w:fill="FFFFFF"/>
          <w:lang w:val="en-US"/>
        </w:rPr>
        <w:t>Pavlova</w:t>
      </w:r>
      <w:proofErr w:type="spellEnd"/>
    </w:p>
    <w:p w:rsidR="0077090F" w:rsidRPr="0077090F" w:rsidRDefault="0077090F" w:rsidP="0077090F">
      <w:pPr>
        <w:shd w:val="clear" w:color="auto" w:fill="FFFFFF"/>
        <w:spacing w:after="225" w:line="240" w:lineRule="auto"/>
        <w:rPr>
          <w:rFonts w:ascii="Arial" w:hAnsi="Arial" w:cs="Arial"/>
          <w:color w:val="000000"/>
          <w:sz w:val="28"/>
          <w:szCs w:val="28"/>
          <w:shd w:val="clear" w:color="auto" w:fill="FFFFFF"/>
          <w:lang w:val="en-US"/>
        </w:rPr>
      </w:pPr>
      <w:r w:rsidRPr="0077090F">
        <w:rPr>
          <w:rFonts w:ascii="Arial" w:hAnsi="Arial" w:cs="Arial"/>
          <w:color w:val="000000"/>
          <w:sz w:val="28"/>
          <w:szCs w:val="28"/>
          <w:shd w:val="clear" w:color="auto" w:fill="FFFFFF"/>
          <w:lang w:val="en-US"/>
        </w:rPr>
        <w:t xml:space="preserve">Coordinator: Dr., Associate professor Anna </w:t>
      </w:r>
      <w:proofErr w:type="spellStart"/>
      <w:r w:rsidRPr="0077090F">
        <w:rPr>
          <w:rFonts w:ascii="Arial" w:hAnsi="Arial" w:cs="Arial"/>
          <w:color w:val="000000"/>
          <w:sz w:val="28"/>
          <w:szCs w:val="28"/>
          <w:shd w:val="clear" w:color="auto" w:fill="FFFFFF"/>
          <w:lang w:val="en-US"/>
        </w:rPr>
        <w:t>Zotova</w:t>
      </w:r>
      <w:proofErr w:type="spellEnd"/>
    </w:p>
    <w:p w:rsidR="0077090F" w:rsidRPr="0077090F" w:rsidRDefault="0077090F" w:rsidP="0077090F">
      <w:pPr>
        <w:shd w:val="clear" w:color="auto" w:fill="FFFFFF"/>
        <w:spacing w:after="225" w:line="240" w:lineRule="auto"/>
        <w:rPr>
          <w:rFonts w:ascii="Arial" w:hAnsi="Arial" w:cs="Arial"/>
          <w:color w:val="000000"/>
          <w:sz w:val="28"/>
          <w:szCs w:val="28"/>
          <w:shd w:val="clear" w:color="auto" w:fill="FFFFFF"/>
          <w:lang w:val="en-US"/>
        </w:rPr>
      </w:pPr>
      <w:r w:rsidRPr="0077090F">
        <w:rPr>
          <w:rFonts w:ascii="Arial" w:hAnsi="Arial" w:cs="Arial"/>
          <w:color w:val="000000"/>
          <w:sz w:val="28"/>
          <w:szCs w:val="28"/>
          <w:shd w:val="clear" w:color="auto" w:fill="FFFFFF"/>
          <w:lang w:val="en-US"/>
        </w:rPr>
        <w:t xml:space="preserve">Coordinator: Dr., Associate professor </w:t>
      </w:r>
      <w:proofErr w:type="spellStart"/>
      <w:r w:rsidRPr="0077090F">
        <w:rPr>
          <w:rFonts w:ascii="Arial" w:hAnsi="Arial" w:cs="Arial"/>
          <w:color w:val="000000"/>
          <w:sz w:val="28"/>
          <w:szCs w:val="28"/>
          <w:shd w:val="clear" w:color="auto" w:fill="FFFFFF"/>
          <w:lang w:val="en-US"/>
        </w:rPr>
        <w:t>Valentina</w:t>
      </w:r>
      <w:proofErr w:type="spellEnd"/>
      <w:r w:rsidRPr="0077090F">
        <w:rPr>
          <w:rFonts w:ascii="Arial" w:hAnsi="Arial" w:cs="Arial"/>
          <w:color w:val="000000"/>
          <w:sz w:val="28"/>
          <w:szCs w:val="28"/>
          <w:shd w:val="clear" w:color="auto" w:fill="FFFFFF"/>
          <w:lang w:val="en-US"/>
        </w:rPr>
        <w:t xml:space="preserve"> </w:t>
      </w:r>
      <w:proofErr w:type="spellStart"/>
      <w:r w:rsidRPr="0077090F">
        <w:rPr>
          <w:rFonts w:ascii="Arial" w:hAnsi="Arial" w:cs="Arial"/>
          <w:color w:val="000000"/>
          <w:sz w:val="28"/>
          <w:szCs w:val="28"/>
          <w:shd w:val="clear" w:color="auto" w:fill="FFFFFF"/>
          <w:lang w:val="en-US"/>
        </w:rPr>
        <w:t>Mantulenko</w:t>
      </w:r>
      <w:proofErr w:type="spellEnd"/>
    </w:p>
    <w:p w:rsidR="0077090F" w:rsidRPr="0077090F" w:rsidRDefault="0077090F" w:rsidP="0077090F">
      <w:pPr>
        <w:shd w:val="clear" w:color="auto" w:fill="FFFFFF"/>
        <w:spacing w:after="225" w:line="240" w:lineRule="auto"/>
        <w:rPr>
          <w:rFonts w:ascii="Arial" w:hAnsi="Arial" w:cs="Arial"/>
          <w:color w:val="000000"/>
          <w:sz w:val="28"/>
          <w:szCs w:val="28"/>
          <w:shd w:val="clear" w:color="auto" w:fill="FFFFFF"/>
          <w:lang w:val="en-US"/>
        </w:rPr>
      </w:pPr>
      <w:r w:rsidRPr="0077090F">
        <w:rPr>
          <w:rFonts w:ascii="Arial" w:hAnsi="Arial" w:cs="Arial"/>
          <w:color w:val="000000"/>
          <w:sz w:val="28"/>
          <w:szCs w:val="28"/>
          <w:shd w:val="clear" w:color="auto" w:fill="FFFFFF"/>
          <w:lang w:val="en-US"/>
        </w:rPr>
        <w:t xml:space="preserve">Marketing Department: Olga </w:t>
      </w:r>
      <w:proofErr w:type="spellStart"/>
      <w:r w:rsidRPr="0077090F">
        <w:rPr>
          <w:rFonts w:ascii="Arial" w:hAnsi="Arial" w:cs="Arial"/>
          <w:color w:val="000000"/>
          <w:sz w:val="28"/>
          <w:szCs w:val="28"/>
          <w:shd w:val="clear" w:color="auto" w:fill="FFFFFF"/>
          <w:lang w:val="en-US"/>
        </w:rPr>
        <w:t>Pasternatskaya</w:t>
      </w:r>
      <w:proofErr w:type="spellEnd"/>
      <w:r w:rsidRPr="0077090F">
        <w:rPr>
          <w:rFonts w:ascii="Arial" w:hAnsi="Arial" w:cs="Arial"/>
          <w:color w:val="000000"/>
          <w:sz w:val="28"/>
          <w:szCs w:val="28"/>
          <w:shd w:val="clear" w:color="auto" w:fill="FFFFFF"/>
          <w:lang w:val="en-US"/>
        </w:rPr>
        <w:t>,</w:t>
      </w:r>
    </w:p>
    <w:p w:rsidR="0077090F" w:rsidRPr="0077090F" w:rsidRDefault="0077090F" w:rsidP="0077090F">
      <w:pPr>
        <w:shd w:val="clear" w:color="auto" w:fill="FFFFFF"/>
        <w:spacing w:after="225" w:line="240" w:lineRule="auto"/>
        <w:rPr>
          <w:rFonts w:ascii="Arial" w:hAnsi="Arial" w:cs="Arial"/>
          <w:color w:val="000000"/>
          <w:sz w:val="28"/>
          <w:szCs w:val="28"/>
          <w:shd w:val="clear" w:color="auto" w:fill="FFFFFF"/>
          <w:lang w:val="en-US"/>
        </w:rPr>
      </w:pPr>
      <w:r w:rsidRPr="0077090F">
        <w:rPr>
          <w:rFonts w:ascii="Arial" w:hAnsi="Arial" w:cs="Arial"/>
          <w:color w:val="000000"/>
          <w:sz w:val="28"/>
          <w:szCs w:val="28"/>
          <w:shd w:val="clear" w:color="auto" w:fill="FFFFFF"/>
          <w:lang w:val="en-US"/>
        </w:rPr>
        <w:t xml:space="preserve">Technical Support: Dmitri </w:t>
      </w:r>
      <w:proofErr w:type="spellStart"/>
      <w:r w:rsidRPr="0077090F">
        <w:rPr>
          <w:rFonts w:ascii="Arial" w:hAnsi="Arial" w:cs="Arial"/>
          <w:color w:val="000000"/>
          <w:sz w:val="28"/>
          <w:szCs w:val="28"/>
          <w:shd w:val="clear" w:color="auto" w:fill="FFFFFF"/>
          <w:lang w:val="en-US"/>
        </w:rPr>
        <w:t>Frantasov</w:t>
      </w:r>
      <w:proofErr w:type="spellEnd"/>
    </w:p>
    <w:p w:rsidR="0077090F" w:rsidRPr="0077090F" w:rsidRDefault="0077090F" w:rsidP="0077090F">
      <w:pPr>
        <w:shd w:val="clear" w:color="auto" w:fill="FFFFFF"/>
        <w:spacing w:after="225" w:line="240" w:lineRule="auto"/>
        <w:rPr>
          <w:rFonts w:ascii="Arial" w:hAnsi="Arial" w:cs="Arial"/>
          <w:color w:val="000000"/>
          <w:sz w:val="28"/>
          <w:szCs w:val="28"/>
          <w:shd w:val="clear" w:color="auto" w:fill="FFFFFF"/>
          <w:lang w:val="en-US"/>
        </w:rPr>
      </w:pPr>
    </w:p>
    <w:p w:rsidR="0077090F" w:rsidRPr="0077090F" w:rsidRDefault="0077090F" w:rsidP="0077090F">
      <w:pPr>
        <w:shd w:val="clear" w:color="auto" w:fill="FFFFFF"/>
        <w:spacing w:after="225" w:line="240" w:lineRule="auto"/>
        <w:rPr>
          <w:rFonts w:ascii="Arial" w:hAnsi="Arial" w:cs="Arial"/>
          <w:color w:val="000000"/>
          <w:sz w:val="28"/>
          <w:szCs w:val="28"/>
          <w:shd w:val="clear" w:color="auto" w:fill="FFFFFF"/>
          <w:lang w:val="en-US"/>
        </w:rPr>
      </w:pPr>
    </w:p>
    <w:p w:rsidR="0077090F" w:rsidRPr="0077090F" w:rsidRDefault="0077090F" w:rsidP="0077090F">
      <w:pPr>
        <w:spacing w:after="0" w:line="240" w:lineRule="auto"/>
        <w:rPr>
          <w:rFonts w:ascii="Arial" w:hAnsi="Arial" w:cs="Arial"/>
          <w:color w:val="C00000"/>
          <w:sz w:val="28"/>
          <w:szCs w:val="28"/>
          <w:shd w:val="clear" w:color="auto" w:fill="FFFFFF"/>
          <w:lang w:val="en-US"/>
        </w:rPr>
      </w:pPr>
      <w:r w:rsidRPr="0077090F">
        <w:rPr>
          <w:rFonts w:ascii="Arial" w:hAnsi="Arial" w:cs="Arial"/>
          <w:color w:val="C00000"/>
          <w:sz w:val="28"/>
          <w:szCs w:val="28"/>
          <w:shd w:val="clear" w:color="auto" w:fill="FFFFFF"/>
          <w:lang w:val="en-US"/>
        </w:rPr>
        <w:t>SCIENTIFIC COMMITTEE:</w:t>
      </w:r>
    </w:p>
    <w:p w:rsidR="0077090F" w:rsidRPr="0077090F" w:rsidRDefault="0077090F" w:rsidP="0077090F">
      <w:pPr>
        <w:shd w:val="clear" w:color="auto" w:fill="FFFFFF"/>
        <w:spacing w:after="225" w:line="240" w:lineRule="auto"/>
        <w:jc w:val="both"/>
        <w:rPr>
          <w:rFonts w:ascii="Arial" w:hAnsi="Arial" w:cs="Arial"/>
          <w:color w:val="000000"/>
          <w:sz w:val="28"/>
          <w:szCs w:val="28"/>
          <w:shd w:val="clear" w:color="auto" w:fill="FFFFFF"/>
          <w:lang w:val="en-US"/>
        </w:rPr>
      </w:pPr>
      <w:r w:rsidRPr="0077090F">
        <w:rPr>
          <w:rFonts w:ascii="Arial" w:hAnsi="Arial" w:cs="Arial"/>
          <w:color w:val="000000"/>
          <w:sz w:val="28"/>
          <w:szCs w:val="28"/>
          <w:shd w:val="clear" w:color="auto" w:fill="FFFFFF"/>
          <w:lang w:val="en-US"/>
        </w:rPr>
        <w:t xml:space="preserve">Dr., Prof. Svetlana </w:t>
      </w:r>
      <w:proofErr w:type="spellStart"/>
      <w:r w:rsidRPr="0077090F">
        <w:rPr>
          <w:rFonts w:ascii="Arial" w:hAnsi="Arial" w:cs="Arial"/>
          <w:color w:val="000000"/>
          <w:sz w:val="28"/>
          <w:szCs w:val="28"/>
          <w:shd w:val="clear" w:color="auto" w:fill="FFFFFF"/>
          <w:lang w:val="en-US"/>
        </w:rPr>
        <w:t>Ashmarina</w:t>
      </w:r>
      <w:proofErr w:type="spellEnd"/>
      <w:r w:rsidRPr="0077090F">
        <w:rPr>
          <w:rFonts w:ascii="Arial" w:hAnsi="Arial" w:cs="Arial"/>
          <w:color w:val="000000"/>
          <w:sz w:val="28"/>
          <w:szCs w:val="28"/>
          <w:shd w:val="clear" w:color="auto" w:fill="FFFFFF"/>
          <w:lang w:val="en-US"/>
        </w:rPr>
        <w:t>, (Conference Chairman) (Samara State University of Economics, Samara, Russia),</w:t>
      </w:r>
    </w:p>
    <w:p w:rsidR="0077090F" w:rsidRPr="0077090F" w:rsidRDefault="0077090F" w:rsidP="0077090F">
      <w:pPr>
        <w:shd w:val="clear" w:color="auto" w:fill="FFFFFF"/>
        <w:spacing w:after="225" w:line="240" w:lineRule="auto"/>
        <w:jc w:val="both"/>
        <w:rPr>
          <w:rFonts w:ascii="Arial" w:hAnsi="Arial" w:cs="Arial"/>
          <w:color w:val="000000"/>
          <w:sz w:val="28"/>
          <w:szCs w:val="28"/>
          <w:shd w:val="clear" w:color="auto" w:fill="FFFFFF"/>
          <w:lang w:val="en-US"/>
        </w:rPr>
      </w:pPr>
      <w:r w:rsidRPr="0077090F">
        <w:rPr>
          <w:rFonts w:ascii="Arial" w:hAnsi="Arial" w:cs="Arial"/>
          <w:color w:val="000000"/>
          <w:sz w:val="28"/>
          <w:szCs w:val="28"/>
          <w:shd w:val="clear" w:color="auto" w:fill="FFFFFF"/>
          <w:lang w:val="en-US"/>
        </w:rPr>
        <w:t xml:space="preserve">Dr., Prof. </w:t>
      </w:r>
      <w:proofErr w:type="spellStart"/>
      <w:r w:rsidRPr="0077090F">
        <w:rPr>
          <w:rFonts w:ascii="Arial" w:hAnsi="Arial" w:cs="Arial"/>
          <w:color w:val="000000"/>
          <w:sz w:val="28"/>
          <w:szCs w:val="28"/>
          <w:shd w:val="clear" w:color="auto" w:fill="FFFFFF"/>
          <w:lang w:val="en-US"/>
        </w:rPr>
        <w:t>Adelia</w:t>
      </w:r>
      <w:proofErr w:type="spellEnd"/>
      <w:r w:rsidRPr="0077090F">
        <w:rPr>
          <w:rFonts w:ascii="Arial" w:hAnsi="Arial" w:cs="Arial"/>
          <w:color w:val="000000"/>
          <w:sz w:val="28"/>
          <w:szCs w:val="28"/>
          <w:shd w:val="clear" w:color="auto" w:fill="FFFFFF"/>
          <w:lang w:val="en-US"/>
        </w:rPr>
        <w:t xml:space="preserve"> </w:t>
      </w:r>
      <w:proofErr w:type="spellStart"/>
      <w:r w:rsidRPr="0077090F">
        <w:rPr>
          <w:rFonts w:ascii="Arial" w:hAnsi="Arial" w:cs="Arial"/>
          <w:color w:val="000000"/>
          <w:sz w:val="28"/>
          <w:szCs w:val="28"/>
          <w:shd w:val="clear" w:color="auto" w:fill="FFFFFF"/>
          <w:lang w:val="en-US"/>
        </w:rPr>
        <w:t>Pavlova</w:t>
      </w:r>
      <w:proofErr w:type="spellEnd"/>
      <w:r w:rsidRPr="0077090F">
        <w:rPr>
          <w:rFonts w:ascii="Arial" w:hAnsi="Arial" w:cs="Arial"/>
          <w:color w:val="000000"/>
          <w:sz w:val="28"/>
          <w:szCs w:val="28"/>
          <w:shd w:val="clear" w:color="auto" w:fill="FFFFFF"/>
          <w:lang w:val="en-US"/>
        </w:rPr>
        <w:t>, (Samara State University of Economics, Samara, Russia),</w:t>
      </w:r>
    </w:p>
    <w:p w:rsidR="0077090F" w:rsidRPr="0077090F" w:rsidRDefault="0077090F" w:rsidP="0077090F">
      <w:pPr>
        <w:shd w:val="clear" w:color="auto" w:fill="FFFFFF"/>
        <w:spacing w:after="225" w:line="240" w:lineRule="auto"/>
        <w:jc w:val="both"/>
        <w:rPr>
          <w:rFonts w:ascii="Arial" w:hAnsi="Arial" w:cs="Arial"/>
          <w:color w:val="000000"/>
          <w:sz w:val="28"/>
          <w:szCs w:val="28"/>
          <w:shd w:val="clear" w:color="auto" w:fill="FFFFFF"/>
          <w:lang w:val="en-US"/>
        </w:rPr>
      </w:pPr>
      <w:r w:rsidRPr="0077090F">
        <w:rPr>
          <w:rFonts w:ascii="Arial" w:hAnsi="Arial" w:cs="Arial"/>
          <w:color w:val="000000"/>
          <w:sz w:val="28"/>
          <w:szCs w:val="28"/>
          <w:shd w:val="clear" w:color="auto" w:fill="FFFFFF"/>
          <w:lang w:val="en-US"/>
        </w:rPr>
        <w:t xml:space="preserve">Dr., Prof. </w:t>
      </w:r>
      <w:proofErr w:type="spellStart"/>
      <w:r w:rsidRPr="0077090F">
        <w:rPr>
          <w:rFonts w:ascii="Arial" w:hAnsi="Arial" w:cs="Arial"/>
          <w:color w:val="000000"/>
          <w:sz w:val="28"/>
          <w:szCs w:val="28"/>
          <w:shd w:val="clear" w:color="auto" w:fill="FFFFFF"/>
          <w:lang w:val="en-US"/>
        </w:rPr>
        <w:t>Marek</w:t>
      </w:r>
      <w:proofErr w:type="spellEnd"/>
      <w:r w:rsidRPr="0077090F">
        <w:rPr>
          <w:rFonts w:ascii="Arial" w:hAnsi="Arial" w:cs="Arial"/>
          <w:color w:val="000000"/>
          <w:sz w:val="28"/>
          <w:szCs w:val="28"/>
          <w:shd w:val="clear" w:color="auto" w:fill="FFFFFF"/>
          <w:lang w:val="en-US"/>
        </w:rPr>
        <w:t xml:space="preserve"> </w:t>
      </w:r>
      <w:proofErr w:type="spellStart"/>
      <w:r w:rsidRPr="0077090F">
        <w:rPr>
          <w:rFonts w:ascii="Arial" w:hAnsi="Arial" w:cs="Arial"/>
          <w:color w:val="000000"/>
          <w:sz w:val="28"/>
          <w:szCs w:val="28"/>
          <w:shd w:val="clear" w:color="auto" w:fill="FFFFFF"/>
          <w:lang w:val="en-US"/>
        </w:rPr>
        <w:t>Vochozka</w:t>
      </w:r>
      <w:proofErr w:type="spellEnd"/>
      <w:r w:rsidRPr="0077090F">
        <w:rPr>
          <w:rFonts w:ascii="Arial" w:hAnsi="Arial" w:cs="Arial"/>
          <w:color w:val="000000"/>
          <w:sz w:val="28"/>
          <w:szCs w:val="28"/>
          <w:shd w:val="clear" w:color="auto" w:fill="FFFFFF"/>
          <w:lang w:val="en-US"/>
        </w:rPr>
        <w:t>, (Institute of Technology and Business in Ceske Budejovice, School of Expertness and Valuation, Ceske Budejovice, Czech Republic)</w:t>
      </w:r>
    </w:p>
    <w:p w:rsidR="0077090F" w:rsidRPr="0077090F" w:rsidRDefault="0077090F" w:rsidP="0077090F">
      <w:pPr>
        <w:shd w:val="clear" w:color="auto" w:fill="FFFFFF"/>
        <w:spacing w:after="225" w:line="240" w:lineRule="auto"/>
        <w:jc w:val="both"/>
        <w:rPr>
          <w:rFonts w:ascii="Arial" w:hAnsi="Arial" w:cs="Arial"/>
          <w:color w:val="000000"/>
          <w:sz w:val="28"/>
          <w:szCs w:val="28"/>
          <w:shd w:val="clear" w:color="auto" w:fill="FFFFFF"/>
          <w:lang w:val="en-US"/>
        </w:rPr>
      </w:pPr>
      <w:r w:rsidRPr="0077090F">
        <w:rPr>
          <w:rFonts w:ascii="Arial" w:hAnsi="Arial" w:cs="Arial"/>
          <w:color w:val="000000"/>
          <w:sz w:val="28"/>
          <w:szCs w:val="28"/>
          <w:shd w:val="clear" w:color="auto" w:fill="FFFFFF"/>
          <w:lang w:val="en-US"/>
        </w:rPr>
        <w:t xml:space="preserve">Dr., Prof. </w:t>
      </w:r>
      <w:proofErr w:type="spellStart"/>
      <w:r w:rsidRPr="0077090F">
        <w:rPr>
          <w:rFonts w:ascii="Arial" w:hAnsi="Arial" w:cs="Arial"/>
          <w:color w:val="000000"/>
          <w:sz w:val="28"/>
          <w:szCs w:val="28"/>
          <w:shd w:val="clear" w:color="auto" w:fill="FFFFFF"/>
          <w:lang w:val="en-US"/>
        </w:rPr>
        <w:t>Anabela</w:t>
      </w:r>
      <w:proofErr w:type="spellEnd"/>
      <w:r w:rsidRPr="0077090F">
        <w:rPr>
          <w:rFonts w:ascii="Arial" w:hAnsi="Arial" w:cs="Arial"/>
          <w:color w:val="000000"/>
          <w:sz w:val="28"/>
          <w:szCs w:val="28"/>
          <w:shd w:val="clear" w:color="auto" w:fill="FFFFFF"/>
          <w:lang w:val="en-US"/>
        </w:rPr>
        <w:t xml:space="preserve"> </w:t>
      </w:r>
      <w:proofErr w:type="spellStart"/>
      <w:r w:rsidRPr="0077090F">
        <w:rPr>
          <w:rFonts w:ascii="Arial" w:hAnsi="Arial" w:cs="Arial"/>
          <w:color w:val="000000"/>
          <w:sz w:val="28"/>
          <w:szCs w:val="28"/>
          <w:shd w:val="clear" w:color="auto" w:fill="FFFFFF"/>
          <w:lang w:val="en-US"/>
        </w:rPr>
        <w:t>Mesquita</w:t>
      </w:r>
      <w:proofErr w:type="spellEnd"/>
      <w:r w:rsidRPr="0077090F">
        <w:rPr>
          <w:rFonts w:ascii="Arial" w:hAnsi="Arial" w:cs="Arial"/>
          <w:color w:val="000000"/>
          <w:sz w:val="28"/>
          <w:szCs w:val="28"/>
          <w:shd w:val="clear" w:color="auto" w:fill="FFFFFF"/>
          <w:lang w:val="en-US"/>
        </w:rPr>
        <w:t xml:space="preserve">, (Porto </w:t>
      </w:r>
      <w:proofErr w:type="spellStart"/>
      <w:r w:rsidRPr="0077090F">
        <w:rPr>
          <w:rFonts w:ascii="Arial" w:hAnsi="Arial" w:cs="Arial"/>
          <w:color w:val="000000"/>
          <w:sz w:val="28"/>
          <w:szCs w:val="28"/>
          <w:shd w:val="clear" w:color="auto" w:fill="FFFFFF"/>
          <w:lang w:val="en-US"/>
        </w:rPr>
        <w:t>Polytechnique</w:t>
      </w:r>
      <w:proofErr w:type="spellEnd"/>
      <w:r w:rsidRPr="0077090F">
        <w:rPr>
          <w:rFonts w:ascii="Arial" w:hAnsi="Arial" w:cs="Arial"/>
          <w:color w:val="000000"/>
          <w:sz w:val="28"/>
          <w:szCs w:val="28"/>
          <w:shd w:val="clear" w:color="auto" w:fill="FFFFFF"/>
          <w:lang w:val="en-US"/>
        </w:rPr>
        <w:t xml:space="preserve"> Institute, Porto, Portugal)</w:t>
      </w:r>
    </w:p>
    <w:p w:rsidR="0077090F" w:rsidRPr="0077090F" w:rsidRDefault="0077090F" w:rsidP="0077090F">
      <w:pPr>
        <w:shd w:val="clear" w:color="auto" w:fill="FFFFFF"/>
        <w:spacing w:after="225" w:line="240" w:lineRule="auto"/>
        <w:jc w:val="both"/>
        <w:rPr>
          <w:rFonts w:ascii="Arial" w:hAnsi="Arial" w:cs="Arial"/>
          <w:color w:val="000000"/>
          <w:sz w:val="28"/>
          <w:szCs w:val="28"/>
          <w:shd w:val="clear" w:color="auto" w:fill="FFFFFF"/>
          <w:lang w:val="en-US"/>
        </w:rPr>
      </w:pPr>
      <w:r w:rsidRPr="0077090F">
        <w:rPr>
          <w:rFonts w:ascii="Arial" w:hAnsi="Arial" w:cs="Arial"/>
          <w:color w:val="000000"/>
          <w:sz w:val="28"/>
          <w:szCs w:val="28"/>
          <w:shd w:val="clear" w:color="auto" w:fill="FFFFFF"/>
          <w:lang w:val="en-US"/>
        </w:rPr>
        <w:t xml:space="preserve">Dr., Associate professor Irina </w:t>
      </w:r>
      <w:proofErr w:type="spellStart"/>
      <w:r w:rsidRPr="0077090F">
        <w:rPr>
          <w:rFonts w:ascii="Arial" w:hAnsi="Arial" w:cs="Arial"/>
          <w:color w:val="000000"/>
          <w:sz w:val="28"/>
          <w:szCs w:val="28"/>
          <w:shd w:val="clear" w:color="auto" w:fill="FFFFFF"/>
          <w:lang w:val="en-US"/>
        </w:rPr>
        <w:t>Shvedova</w:t>
      </w:r>
      <w:proofErr w:type="spellEnd"/>
      <w:r w:rsidRPr="0077090F">
        <w:rPr>
          <w:rFonts w:ascii="Arial" w:hAnsi="Arial" w:cs="Arial"/>
          <w:color w:val="000000"/>
          <w:sz w:val="28"/>
          <w:szCs w:val="28"/>
          <w:shd w:val="clear" w:color="auto" w:fill="FFFFFF"/>
          <w:lang w:val="en-US"/>
        </w:rPr>
        <w:t>, (Samara State University of Economics, Samara, Russia),</w:t>
      </w:r>
    </w:p>
    <w:p w:rsidR="0077090F" w:rsidRPr="0077090F" w:rsidRDefault="0077090F" w:rsidP="0077090F">
      <w:pPr>
        <w:shd w:val="clear" w:color="auto" w:fill="FFFFFF"/>
        <w:spacing w:after="225" w:line="240" w:lineRule="auto"/>
        <w:jc w:val="both"/>
        <w:rPr>
          <w:rFonts w:ascii="Arial" w:hAnsi="Arial" w:cs="Arial"/>
          <w:color w:val="000000"/>
          <w:sz w:val="28"/>
          <w:szCs w:val="28"/>
          <w:shd w:val="clear" w:color="auto" w:fill="FFFFFF"/>
          <w:lang w:val="en-US"/>
        </w:rPr>
      </w:pPr>
      <w:r w:rsidRPr="0077090F">
        <w:rPr>
          <w:rFonts w:ascii="Arial" w:hAnsi="Arial" w:cs="Arial"/>
          <w:color w:val="000000"/>
          <w:sz w:val="28"/>
          <w:szCs w:val="28"/>
          <w:shd w:val="clear" w:color="auto" w:fill="FFFFFF"/>
          <w:lang w:val="en-US"/>
        </w:rPr>
        <w:t xml:space="preserve">Dr., Prof. </w:t>
      </w:r>
      <w:proofErr w:type="spellStart"/>
      <w:r w:rsidRPr="0077090F">
        <w:rPr>
          <w:rFonts w:ascii="Arial" w:hAnsi="Arial" w:cs="Arial"/>
          <w:color w:val="000000"/>
          <w:sz w:val="28"/>
          <w:szCs w:val="28"/>
          <w:shd w:val="clear" w:color="auto" w:fill="FFFFFF"/>
          <w:lang w:val="en-US"/>
        </w:rPr>
        <w:t>Gennadiy</w:t>
      </w:r>
      <w:bookmarkStart w:id="0" w:name="_GoBack"/>
      <w:bookmarkEnd w:id="0"/>
      <w:proofErr w:type="spellEnd"/>
      <w:r w:rsidRPr="0077090F">
        <w:rPr>
          <w:rFonts w:ascii="Arial" w:hAnsi="Arial" w:cs="Arial"/>
          <w:color w:val="000000"/>
          <w:sz w:val="28"/>
          <w:szCs w:val="28"/>
          <w:shd w:val="clear" w:color="auto" w:fill="FFFFFF"/>
          <w:lang w:val="en-US"/>
        </w:rPr>
        <w:t xml:space="preserve"> </w:t>
      </w:r>
      <w:proofErr w:type="spellStart"/>
      <w:r w:rsidRPr="0077090F">
        <w:rPr>
          <w:rFonts w:ascii="Arial" w:hAnsi="Arial" w:cs="Arial"/>
          <w:color w:val="000000"/>
          <w:sz w:val="28"/>
          <w:szCs w:val="28"/>
          <w:shd w:val="clear" w:color="auto" w:fill="FFFFFF"/>
          <w:lang w:val="en-US"/>
        </w:rPr>
        <w:t>Rozenberg</w:t>
      </w:r>
      <w:proofErr w:type="spellEnd"/>
      <w:r w:rsidRPr="0077090F">
        <w:rPr>
          <w:rFonts w:ascii="Arial" w:hAnsi="Arial" w:cs="Arial"/>
          <w:color w:val="000000"/>
          <w:sz w:val="28"/>
          <w:szCs w:val="28"/>
          <w:shd w:val="clear" w:color="auto" w:fill="FFFFFF"/>
          <w:lang w:val="en-US"/>
        </w:rPr>
        <w:t>, (Institute of Ecology of Volga basin of RAS, Tolyatti, Russia),</w:t>
      </w:r>
    </w:p>
    <w:p w:rsidR="0077090F" w:rsidRPr="0077090F" w:rsidRDefault="0077090F" w:rsidP="0077090F">
      <w:pPr>
        <w:shd w:val="clear" w:color="auto" w:fill="FFFFFF"/>
        <w:spacing w:after="225" w:line="240" w:lineRule="auto"/>
        <w:jc w:val="both"/>
        <w:rPr>
          <w:rFonts w:ascii="Arial" w:hAnsi="Arial" w:cs="Arial"/>
          <w:color w:val="000000"/>
          <w:sz w:val="28"/>
          <w:szCs w:val="28"/>
          <w:shd w:val="clear" w:color="auto" w:fill="FFFFFF"/>
          <w:lang w:val="en-US"/>
        </w:rPr>
      </w:pPr>
      <w:r w:rsidRPr="0077090F">
        <w:rPr>
          <w:rFonts w:ascii="Arial" w:hAnsi="Arial" w:cs="Arial"/>
          <w:color w:val="000000"/>
          <w:sz w:val="28"/>
          <w:szCs w:val="28"/>
          <w:shd w:val="clear" w:color="auto" w:fill="FFFFFF"/>
          <w:lang w:val="en-US"/>
        </w:rPr>
        <w:t xml:space="preserve">Prof. </w:t>
      </w:r>
      <w:proofErr w:type="spellStart"/>
      <w:r w:rsidRPr="0077090F">
        <w:rPr>
          <w:rFonts w:ascii="Arial" w:hAnsi="Arial" w:cs="Arial"/>
          <w:color w:val="000000"/>
          <w:sz w:val="28"/>
          <w:szCs w:val="28"/>
          <w:shd w:val="clear" w:color="auto" w:fill="FFFFFF"/>
          <w:lang w:val="en-US"/>
        </w:rPr>
        <w:t>Radka</w:t>
      </w:r>
      <w:proofErr w:type="spellEnd"/>
      <w:r w:rsidRPr="0077090F">
        <w:rPr>
          <w:rFonts w:ascii="Arial" w:hAnsi="Arial" w:cs="Arial"/>
          <w:color w:val="000000"/>
          <w:sz w:val="28"/>
          <w:szCs w:val="28"/>
          <w:shd w:val="clear" w:color="auto" w:fill="FFFFFF"/>
          <w:lang w:val="en-US"/>
        </w:rPr>
        <w:t xml:space="preserve"> </w:t>
      </w:r>
      <w:proofErr w:type="spellStart"/>
      <w:r w:rsidRPr="0077090F">
        <w:rPr>
          <w:rFonts w:ascii="Arial" w:hAnsi="Arial" w:cs="Arial"/>
          <w:color w:val="000000"/>
          <w:sz w:val="28"/>
          <w:szCs w:val="28"/>
          <w:shd w:val="clear" w:color="auto" w:fill="FFFFFF"/>
          <w:lang w:val="en-US"/>
        </w:rPr>
        <w:t>Vanichkova</w:t>
      </w:r>
      <w:proofErr w:type="spellEnd"/>
      <w:r w:rsidRPr="0077090F">
        <w:rPr>
          <w:rFonts w:ascii="Arial" w:hAnsi="Arial" w:cs="Arial"/>
          <w:color w:val="000000"/>
          <w:sz w:val="28"/>
          <w:szCs w:val="28"/>
          <w:shd w:val="clear" w:color="auto" w:fill="FFFFFF"/>
          <w:lang w:val="en-US"/>
        </w:rPr>
        <w:t xml:space="preserve"> (Institute of Technology and Business, Czech Budejovice, Czech Republic),</w:t>
      </w:r>
    </w:p>
    <w:p w:rsidR="0077090F" w:rsidRPr="0077090F" w:rsidRDefault="0077090F" w:rsidP="0077090F">
      <w:pPr>
        <w:shd w:val="clear" w:color="auto" w:fill="FFFFFF"/>
        <w:spacing w:after="225" w:line="240" w:lineRule="auto"/>
        <w:jc w:val="both"/>
        <w:rPr>
          <w:rFonts w:ascii="Arial" w:hAnsi="Arial" w:cs="Arial"/>
          <w:color w:val="000000"/>
          <w:sz w:val="28"/>
          <w:szCs w:val="28"/>
          <w:shd w:val="clear" w:color="auto" w:fill="FFFFFF"/>
          <w:lang w:val="en-US"/>
        </w:rPr>
      </w:pPr>
      <w:r w:rsidRPr="0077090F">
        <w:rPr>
          <w:rFonts w:ascii="Arial" w:hAnsi="Arial" w:cs="Arial"/>
          <w:color w:val="000000"/>
          <w:sz w:val="28"/>
          <w:szCs w:val="28"/>
          <w:shd w:val="clear" w:color="auto" w:fill="FFFFFF"/>
          <w:lang w:val="en-US"/>
        </w:rPr>
        <w:t xml:space="preserve">Dr., Prof. Sergey </w:t>
      </w:r>
      <w:proofErr w:type="spellStart"/>
      <w:r w:rsidRPr="0077090F">
        <w:rPr>
          <w:rFonts w:ascii="Arial" w:hAnsi="Arial" w:cs="Arial"/>
          <w:color w:val="000000"/>
          <w:sz w:val="28"/>
          <w:szCs w:val="28"/>
          <w:shd w:val="clear" w:color="auto" w:fill="FFFFFF"/>
          <w:lang w:val="en-US"/>
        </w:rPr>
        <w:t>Bortnikov</w:t>
      </w:r>
      <w:proofErr w:type="spellEnd"/>
      <w:r w:rsidRPr="0077090F">
        <w:rPr>
          <w:rFonts w:ascii="Arial" w:hAnsi="Arial" w:cs="Arial"/>
          <w:color w:val="000000"/>
          <w:sz w:val="28"/>
          <w:szCs w:val="28"/>
          <w:shd w:val="clear" w:color="auto" w:fill="FFFFFF"/>
          <w:lang w:val="en-US"/>
        </w:rPr>
        <w:t xml:space="preserve"> (Samara State University of Economics, Samara, Russia),</w:t>
      </w:r>
    </w:p>
    <w:p w:rsidR="0077090F" w:rsidRPr="0077090F" w:rsidRDefault="0077090F" w:rsidP="0077090F">
      <w:pPr>
        <w:shd w:val="clear" w:color="auto" w:fill="FFFFFF"/>
        <w:spacing w:after="225" w:line="240" w:lineRule="auto"/>
        <w:jc w:val="both"/>
        <w:rPr>
          <w:rFonts w:ascii="Arial" w:hAnsi="Arial" w:cs="Arial"/>
          <w:color w:val="000000"/>
          <w:sz w:val="28"/>
          <w:szCs w:val="28"/>
          <w:shd w:val="clear" w:color="auto" w:fill="FFFFFF"/>
          <w:lang w:val="en-US"/>
        </w:rPr>
      </w:pPr>
      <w:r w:rsidRPr="0077090F">
        <w:rPr>
          <w:rFonts w:ascii="Arial" w:hAnsi="Arial" w:cs="Arial"/>
          <w:color w:val="000000"/>
          <w:sz w:val="28"/>
          <w:szCs w:val="28"/>
          <w:shd w:val="clear" w:color="auto" w:fill="FFFFFF"/>
          <w:lang w:val="en-US"/>
        </w:rPr>
        <w:t xml:space="preserve">Dr., Prof. Natalia </w:t>
      </w:r>
      <w:proofErr w:type="spellStart"/>
      <w:r w:rsidRPr="0077090F">
        <w:rPr>
          <w:rFonts w:ascii="Arial" w:hAnsi="Arial" w:cs="Arial"/>
          <w:color w:val="000000"/>
          <w:sz w:val="28"/>
          <w:szCs w:val="28"/>
          <w:shd w:val="clear" w:color="auto" w:fill="FFFFFF"/>
          <w:lang w:val="en-US"/>
        </w:rPr>
        <w:t>Lazareva</w:t>
      </w:r>
      <w:proofErr w:type="spellEnd"/>
      <w:r w:rsidRPr="0077090F">
        <w:rPr>
          <w:rFonts w:ascii="Arial" w:hAnsi="Arial" w:cs="Arial"/>
          <w:color w:val="000000"/>
          <w:sz w:val="28"/>
          <w:szCs w:val="28"/>
          <w:shd w:val="clear" w:color="auto" w:fill="FFFFFF"/>
          <w:lang w:val="en-US"/>
        </w:rPr>
        <w:t xml:space="preserve"> (Samara State University of Economics, Samara, Russia),</w:t>
      </w:r>
    </w:p>
    <w:p w:rsidR="0077090F" w:rsidRPr="0077090F" w:rsidRDefault="0077090F" w:rsidP="0077090F">
      <w:pPr>
        <w:shd w:val="clear" w:color="auto" w:fill="FFFFFF"/>
        <w:spacing w:after="225" w:line="240" w:lineRule="auto"/>
        <w:jc w:val="both"/>
        <w:rPr>
          <w:rFonts w:ascii="Arial" w:hAnsi="Arial" w:cs="Arial"/>
          <w:color w:val="000000"/>
          <w:sz w:val="28"/>
          <w:szCs w:val="28"/>
          <w:shd w:val="clear" w:color="auto" w:fill="FFFFFF"/>
          <w:lang w:val="en-US"/>
        </w:rPr>
      </w:pPr>
      <w:r w:rsidRPr="0077090F">
        <w:rPr>
          <w:rFonts w:ascii="Arial" w:hAnsi="Arial" w:cs="Arial"/>
          <w:color w:val="000000"/>
          <w:sz w:val="28"/>
          <w:szCs w:val="28"/>
          <w:shd w:val="clear" w:color="auto" w:fill="FFFFFF"/>
          <w:lang w:val="en-US"/>
        </w:rPr>
        <w:t xml:space="preserve">Dr., Prof. Irina </w:t>
      </w:r>
      <w:proofErr w:type="spellStart"/>
      <w:r w:rsidRPr="0077090F">
        <w:rPr>
          <w:rFonts w:ascii="Arial" w:hAnsi="Arial" w:cs="Arial"/>
          <w:color w:val="000000"/>
          <w:sz w:val="28"/>
          <w:szCs w:val="28"/>
          <w:shd w:val="clear" w:color="auto" w:fill="FFFFFF"/>
          <w:lang w:val="en-US"/>
        </w:rPr>
        <w:t>Belyaeva</w:t>
      </w:r>
      <w:proofErr w:type="spellEnd"/>
      <w:r w:rsidRPr="0077090F">
        <w:rPr>
          <w:rFonts w:ascii="Arial" w:hAnsi="Arial" w:cs="Arial"/>
          <w:color w:val="000000"/>
          <w:sz w:val="28"/>
          <w:szCs w:val="28"/>
          <w:shd w:val="clear" w:color="auto" w:fill="FFFFFF"/>
          <w:lang w:val="en-US"/>
        </w:rPr>
        <w:t xml:space="preserve"> (Financial University under the Government of the Russian Federation, Moscow, Russia),</w:t>
      </w:r>
    </w:p>
    <w:p w:rsidR="0077090F" w:rsidRPr="0077090F" w:rsidRDefault="0077090F" w:rsidP="0077090F">
      <w:pPr>
        <w:shd w:val="clear" w:color="auto" w:fill="FFFFFF"/>
        <w:spacing w:after="225" w:line="240" w:lineRule="auto"/>
        <w:jc w:val="both"/>
        <w:rPr>
          <w:rFonts w:ascii="Arial" w:hAnsi="Arial" w:cs="Arial"/>
          <w:color w:val="000000"/>
          <w:sz w:val="28"/>
          <w:szCs w:val="28"/>
          <w:shd w:val="clear" w:color="auto" w:fill="FFFFFF"/>
          <w:lang w:val="en-US"/>
        </w:rPr>
      </w:pPr>
      <w:r w:rsidRPr="0077090F">
        <w:rPr>
          <w:rFonts w:ascii="Arial" w:hAnsi="Arial" w:cs="Arial"/>
          <w:color w:val="000000"/>
          <w:sz w:val="28"/>
          <w:szCs w:val="28"/>
          <w:shd w:val="clear" w:color="auto" w:fill="FFFFFF"/>
          <w:lang w:val="en-US"/>
        </w:rPr>
        <w:lastRenderedPageBreak/>
        <w:t xml:space="preserve">Prof. </w:t>
      </w:r>
      <w:proofErr w:type="spellStart"/>
      <w:r w:rsidRPr="0077090F">
        <w:rPr>
          <w:rFonts w:ascii="Arial" w:hAnsi="Arial" w:cs="Arial"/>
          <w:color w:val="000000"/>
          <w:sz w:val="28"/>
          <w:szCs w:val="28"/>
          <w:shd w:val="clear" w:color="auto" w:fill="FFFFFF"/>
          <w:lang w:val="en-US"/>
        </w:rPr>
        <w:t>Oxana</w:t>
      </w:r>
      <w:proofErr w:type="spellEnd"/>
      <w:r w:rsidRPr="0077090F">
        <w:rPr>
          <w:rFonts w:ascii="Arial" w:hAnsi="Arial" w:cs="Arial"/>
          <w:color w:val="000000"/>
          <w:sz w:val="28"/>
          <w:szCs w:val="28"/>
          <w:shd w:val="clear" w:color="auto" w:fill="FFFFFF"/>
          <w:lang w:val="en-US"/>
        </w:rPr>
        <w:t xml:space="preserve"> </w:t>
      </w:r>
      <w:proofErr w:type="spellStart"/>
      <w:r w:rsidRPr="0077090F">
        <w:rPr>
          <w:rFonts w:ascii="Arial" w:hAnsi="Arial" w:cs="Arial"/>
          <w:color w:val="000000"/>
          <w:sz w:val="28"/>
          <w:szCs w:val="28"/>
          <w:shd w:val="clear" w:color="auto" w:fill="FFFFFF"/>
          <w:lang w:val="en-US"/>
        </w:rPr>
        <w:t>Kogut</w:t>
      </w:r>
      <w:proofErr w:type="spellEnd"/>
      <w:r w:rsidRPr="0077090F">
        <w:rPr>
          <w:rFonts w:ascii="Arial" w:hAnsi="Arial" w:cs="Arial"/>
          <w:color w:val="000000"/>
          <w:sz w:val="28"/>
          <w:szCs w:val="28"/>
          <w:shd w:val="clear" w:color="auto" w:fill="FFFFFF"/>
          <w:lang w:val="en-US"/>
        </w:rPr>
        <w:t xml:space="preserve"> (Al-</w:t>
      </w:r>
      <w:proofErr w:type="spellStart"/>
      <w:r w:rsidRPr="0077090F">
        <w:rPr>
          <w:rFonts w:ascii="Arial" w:hAnsi="Arial" w:cs="Arial"/>
          <w:color w:val="000000"/>
          <w:sz w:val="28"/>
          <w:szCs w:val="28"/>
          <w:shd w:val="clear" w:color="auto" w:fill="FFFFFF"/>
          <w:lang w:val="en-US"/>
        </w:rPr>
        <w:t>Farabi</w:t>
      </w:r>
      <w:proofErr w:type="spellEnd"/>
      <w:r w:rsidRPr="0077090F">
        <w:rPr>
          <w:rFonts w:ascii="Arial" w:hAnsi="Arial" w:cs="Arial"/>
          <w:color w:val="000000"/>
          <w:sz w:val="28"/>
          <w:szCs w:val="28"/>
          <w:shd w:val="clear" w:color="auto" w:fill="FFFFFF"/>
          <w:lang w:val="en-US"/>
        </w:rPr>
        <w:t xml:space="preserve"> Kazakh National University, </w:t>
      </w:r>
      <w:proofErr w:type="spellStart"/>
      <w:r w:rsidRPr="0077090F">
        <w:rPr>
          <w:rFonts w:ascii="Arial" w:hAnsi="Arial" w:cs="Arial"/>
          <w:color w:val="000000"/>
          <w:sz w:val="28"/>
          <w:szCs w:val="28"/>
          <w:shd w:val="clear" w:color="auto" w:fill="FFFFFF"/>
          <w:lang w:val="en-US"/>
        </w:rPr>
        <w:t>Almaty</w:t>
      </w:r>
      <w:proofErr w:type="spellEnd"/>
      <w:r w:rsidRPr="0077090F">
        <w:rPr>
          <w:rFonts w:ascii="Arial" w:hAnsi="Arial" w:cs="Arial"/>
          <w:color w:val="000000"/>
          <w:sz w:val="28"/>
          <w:szCs w:val="28"/>
          <w:shd w:val="clear" w:color="auto" w:fill="FFFFFF"/>
          <w:lang w:val="en-US"/>
        </w:rPr>
        <w:t>, Kazakhstan),</w:t>
      </w:r>
    </w:p>
    <w:p w:rsidR="0077090F" w:rsidRPr="0077090F" w:rsidRDefault="0077090F" w:rsidP="0077090F">
      <w:pPr>
        <w:shd w:val="clear" w:color="auto" w:fill="FFFFFF"/>
        <w:spacing w:after="225" w:line="240" w:lineRule="auto"/>
        <w:jc w:val="both"/>
        <w:rPr>
          <w:rFonts w:ascii="Arial" w:hAnsi="Arial" w:cs="Arial"/>
          <w:color w:val="000000"/>
          <w:sz w:val="28"/>
          <w:szCs w:val="28"/>
          <w:shd w:val="clear" w:color="auto" w:fill="FFFFFF"/>
          <w:lang w:val="en-US"/>
        </w:rPr>
      </w:pPr>
      <w:r w:rsidRPr="0077090F">
        <w:rPr>
          <w:rFonts w:ascii="Arial" w:hAnsi="Arial" w:cs="Arial"/>
          <w:color w:val="000000"/>
          <w:sz w:val="28"/>
          <w:szCs w:val="28"/>
          <w:shd w:val="clear" w:color="auto" w:fill="FFFFFF"/>
          <w:lang w:val="en-US"/>
        </w:rPr>
        <w:t xml:space="preserve">Prof. Tatiana </w:t>
      </w:r>
      <w:proofErr w:type="spellStart"/>
      <w:r w:rsidRPr="0077090F">
        <w:rPr>
          <w:rFonts w:ascii="Arial" w:hAnsi="Arial" w:cs="Arial"/>
          <w:color w:val="000000"/>
          <w:sz w:val="28"/>
          <w:szCs w:val="28"/>
          <w:shd w:val="clear" w:color="auto" w:fill="FFFFFF"/>
          <w:lang w:val="en-US"/>
        </w:rPr>
        <w:t>Salimova</w:t>
      </w:r>
      <w:proofErr w:type="spellEnd"/>
      <w:r w:rsidRPr="0077090F">
        <w:rPr>
          <w:rFonts w:ascii="Arial" w:hAnsi="Arial" w:cs="Arial"/>
          <w:color w:val="000000"/>
          <w:sz w:val="28"/>
          <w:szCs w:val="28"/>
          <w:shd w:val="clear" w:color="auto" w:fill="FFFFFF"/>
          <w:lang w:val="en-US"/>
        </w:rPr>
        <w:t xml:space="preserve"> (</w:t>
      </w:r>
      <w:proofErr w:type="spellStart"/>
      <w:r w:rsidRPr="0077090F">
        <w:rPr>
          <w:rFonts w:ascii="Arial" w:hAnsi="Arial" w:cs="Arial"/>
          <w:color w:val="000000"/>
          <w:sz w:val="28"/>
          <w:szCs w:val="28"/>
          <w:shd w:val="clear" w:color="auto" w:fill="FFFFFF"/>
          <w:lang w:val="en-US"/>
        </w:rPr>
        <w:t>Ogarev</w:t>
      </w:r>
      <w:proofErr w:type="spellEnd"/>
      <w:r w:rsidRPr="0077090F">
        <w:rPr>
          <w:rFonts w:ascii="Arial" w:hAnsi="Arial" w:cs="Arial"/>
          <w:color w:val="000000"/>
          <w:sz w:val="28"/>
          <w:szCs w:val="28"/>
          <w:shd w:val="clear" w:color="auto" w:fill="FFFFFF"/>
          <w:lang w:val="en-US"/>
        </w:rPr>
        <w:t xml:space="preserve"> </w:t>
      </w:r>
      <w:proofErr w:type="spellStart"/>
      <w:r w:rsidRPr="0077090F">
        <w:rPr>
          <w:rFonts w:ascii="Arial" w:hAnsi="Arial" w:cs="Arial"/>
          <w:color w:val="000000"/>
          <w:sz w:val="28"/>
          <w:szCs w:val="28"/>
          <w:shd w:val="clear" w:color="auto" w:fill="FFFFFF"/>
          <w:lang w:val="en-US"/>
        </w:rPr>
        <w:t>Mordovia</w:t>
      </w:r>
      <w:proofErr w:type="spellEnd"/>
      <w:r w:rsidRPr="0077090F">
        <w:rPr>
          <w:rFonts w:ascii="Arial" w:hAnsi="Arial" w:cs="Arial"/>
          <w:color w:val="000000"/>
          <w:sz w:val="28"/>
          <w:szCs w:val="28"/>
          <w:shd w:val="clear" w:color="auto" w:fill="FFFFFF"/>
          <w:lang w:val="en-US"/>
        </w:rPr>
        <w:t xml:space="preserve"> State University, </w:t>
      </w:r>
      <w:proofErr w:type="spellStart"/>
      <w:r w:rsidRPr="0077090F">
        <w:rPr>
          <w:rFonts w:ascii="Arial" w:hAnsi="Arial" w:cs="Arial"/>
          <w:color w:val="000000"/>
          <w:sz w:val="28"/>
          <w:szCs w:val="28"/>
          <w:shd w:val="clear" w:color="auto" w:fill="FFFFFF"/>
          <w:lang w:val="en-US"/>
        </w:rPr>
        <w:t>Ogarev</w:t>
      </w:r>
      <w:proofErr w:type="spellEnd"/>
      <w:r w:rsidRPr="0077090F">
        <w:rPr>
          <w:rFonts w:ascii="Arial" w:hAnsi="Arial" w:cs="Arial"/>
          <w:color w:val="000000"/>
          <w:sz w:val="28"/>
          <w:szCs w:val="28"/>
          <w:shd w:val="clear" w:color="auto" w:fill="FFFFFF"/>
          <w:lang w:val="en-US"/>
        </w:rPr>
        <w:t>, Russia),</w:t>
      </w:r>
    </w:p>
    <w:p w:rsidR="0077090F" w:rsidRPr="0077090F" w:rsidRDefault="0077090F" w:rsidP="0077090F">
      <w:pPr>
        <w:shd w:val="clear" w:color="auto" w:fill="FFFFFF"/>
        <w:spacing w:after="225" w:line="240" w:lineRule="auto"/>
        <w:jc w:val="both"/>
        <w:rPr>
          <w:rFonts w:ascii="Arial" w:hAnsi="Arial" w:cs="Arial"/>
          <w:color w:val="000000"/>
          <w:sz w:val="28"/>
          <w:szCs w:val="28"/>
          <w:shd w:val="clear" w:color="auto" w:fill="FFFFFF"/>
          <w:lang w:val="en-US"/>
        </w:rPr>
      </w:pPr>
      <w:r w:rsidRPr="0077090F">
        <w:rPr>
          <w:rFonts w:ascii="Arial" w:hAnsi="Arial" w:cs="Arial"/>
          <w:color w:val="000000"/>
          <w:sz w:val="28"/>
          <w:szCs w:val="28"/>
          <w:shd w:val="clear" w:color="auto" w:fill="FFFFFF"/>
          <w:lang w:val="en-US"/>
        </w:rPr>
        <w:t xml:space="preserve">Prof. Vladimir </w:t>
      </w:r>
      <w:proofErr w:type="spellStart"/>
      <w:r w:rsidRPr="0077090F">
        <w:rPr>
          <w:rFonts w:ascii="Arial" w:hAnsi="Arial" w:cs="Arial"/>
          <w:color w:val="000000"/>
          <w:sz w:val="28"/>
          <w:szCs w:val="28"/>
          <w:shd w:val="clear" w:color="auto" w:fill="FFFFFF"/>
          <w:lang w:val="en-US"/>
        </w:rPr>
        <w:t>Klimuk</w:t>
      </w:r>
      <w:proofErr w:type="spellEnd"/>
      <w:r w:rsidRPr="0077090F">
        <w:rPr>
          <w:rFonts w:ascii="Arial" w:hAnsi="Arial" w:cs="Arial"/>
          <w:color w:val="000000"/>
          <w:sz w:val="28"/>
          <w:szCs w:val="28"/>
          <w:shd w:val="clear" w:color="auto" w:fill="FFFFFF"/>
          <w:lang w:val="en-US"/>
        </w:rPr>
        <w:t xml:space="preserve"> (</w:t>
      </w:r>
      <w:proofErr w:type="spellStart"/>
      <w:r w:rsidRPr="0077090F">
        <w:rPr>
          <w:rFonts w:ascii="Arial" w:hAnsi="Arial" w:cs="Arial"/>
          <w:color w:val="000000"/>
          <w:sz w:val="28"/>
          <w:szCs w:val="28"/>
          <w:shd w:val="clear" w:color="auto" w:fill="FFFFFF"/>
          <w:lang w:val="en-US"/>
        </w:rPr>
        <w:t>Baranavichi</w:t>
      </w:r>
      <w:proofErr w:type="spellEnd"/>
      <w:r w:rsidRPr="0077090F">
        <w:rPr>
          <w:rFonts w:ascii="Arial" w:hAnsi="Arial" w:cs="Arial"/>
          <w:color w:val="000000"/>
          <w:sz w:val="28"/>
          <w:szCs w:val="28"/>
          <w:shd w:val="clear" w:color="auto" w:fill="FFFFFF"/>
          <w:lang w:val="en-US"/>
        </w:rPr>
        <w:t xml:space="preserve"> State University, </w:t>
      </w:r>
      <w:proofErr w:type="spellStart"/>
      <w:r w:rsidRPr="0077090F">
        <w:rPr>
          <w:rFonts w:ascii="Arial" w:hAnsi="Arial" w:cs="Arial"/>
          <w:color w:val="000000"/>
          <w:sz w:val="28"/>
          <w:szCs w:val="28"/>
          <w:shd w:val="clear" w:color="auto" w:fill="FFFFFF"/>
          <w:lang w:val="en-US"/>
        </w:rPr>
        <w:t>Baranavichi</w:t>
      </w:r>
      <w:proofErr w:type="spellEnd"/>
      <w:r w:rsidRPr="0077090F">
        <w:rPr>
          <w:rFonts w:ascii="Arial" w:hAnsi="Arial" w:cs="Arial"/>
          <w:color w:val="000000"/>
          <w:sz w:val="28"/>
          <w:szCs w:val="28"/>
          <w:shd w:val="clear" w:color="auto" w:fill="FFFFFF"/>
          <w:lang w:val="en-US"/>
        </w:rPr>
        <w:t>, Belarus),</w:t>
      </w:r>
    </w:p>
    <w:p w:rsidR="0077090F" w:rsidRPr="0077090F" w:rsidRDefault="0077090F" w:rsidP="0077090F">
      <w:pPr>
        <w:shd w:val="clear" w:color="auto" w:fill="FFFFFF"/>
        <w:spacing w:after="225" w:line="240" w:lineRule="auto"/>
        <w:jc w:val="both"/>
        <w:rPr>
          <w:rFonts w:ascii="Arial" w:hAnsi="Arial" w:cs="Arial"/>
          <w:color w:val="000000"/>
          <w:sz w:val="28"/>
          <w:szCs w:val="28"/>
          <w:shd w:val="clear" w:color="auto" w:fill="FFFFFF"/>
          <w:lang w:val="en-US"/>
        </w:rPr>
      </w:pPr>
      <w:r w:rsidRPr="0077090F">
        <w:rPr>
          <w:rFonts w:ascii="Arial" w:hAnsi="Arial" w:cs="Arial"/>
          <w:color w:val="000000"/>
          <w:sz w:val="28"/>
          <w:szCs w:val="28"/>
          <w:shd w:val="clear" w:color="auto" w:fill="FFFFFF"/>
          <w:lang w:val="en-US"/>
        </w:rPr>
        <w:t xml:space="preserve">Prof. Emil </w:t>
      </w:r>
      <w:proofErr w:type="spellStart"/>
      <w:r w:rsidRPr="0077090F">
        <w:rPr>
          <w:rFonts w:ascii="Arial" w:hAnsi="Arial" w:cs="Arial"/>
          <w:color w:val="000000"/>
          <w:sz w:val="28"/>
          <w:szCs w:val="28"/>
          <w:shd w:val="clear" w:color="auto" w:fill="FFFFFF"/>
          <w:lang w:val="en-US"/>
        </w:rPr>
        <w:t>Velinov</w:t>
      </w:r>
      <w:proofErr w:type="spellEnd"/>
      <w:r w:rsidRPr="0077090F">
        <w:rPr>
          <w:rFonts w:ascii="Arial" w:hAnsi="Arial" w:cs="Arial"/>
          <w:color w:val="000000"/>
          <w:sz w:val="28"/>
          <w:szCs w:val="28"/>
          <w:shd w:val="clear" w:color="auto" w:fill="FFFFFF"/>
          <w:lang w:val="en-US"/>
        </w:rPr>
        <w:t xml:space="preserve"> (Skoda Auto University, </w:t>
      </w:r>
      <w:proofErr w:type="spellStart"/>
      <w:r w:rsidRPr="0077090F">
        <w:rPr>
          <w:rFonts w:ascii="Arial" w:hAnsi="Arial" w:cs="Arial"/>
          <w:color w:val="000000"/>
          <w:sz w:val="28"/>
          <w:szCs w:val="28"/>
          <w:shd w:val="clear" w:color="auto" w:fill="FFFFFF"/>
          <w:lang w:val="en-US"/>
        </w:rPr>
        <w:t>Mlada</w:t>
      </w:r>
      <w:proofErr w:type="spellEnd"/>
      <w:r w:rsidRPr="0077090F">
        <w:rPr>
          <w:rFonts w:ascii="Arial" w:hAnsi="Arial" w:cs="Arial"/>
          <w:color w:val="000000"/>
          <w:sz w:val="28"/>
          <w:szCs w:val="28"/>
          <w:shd w:val="clear" w:color="auto" w:fill="FFFFFF"/>
          <w:lang w:val="en-US"/>
        </w:rPr>
        <w:t xml:space="preserve"> </w:t>
      </w:r>
      <w:proofErr w:type="spellStart"/>
      <w:r w:rsidRPr="0077090F">
        <w:rPr>
          <w:rFonts w:ascii="Arial" w:hAnsi="Arial" w:cs="Arial"/>
          <w:color w:val="000000"/>
          <w:sz w:val="28"/>
          <w:szCs w:val="28"/>
          <w:shd w:val="clear" w:color="auto" w:fill="FFFFFF"/>
          <w:lang w:val="en-US"/>
        </w:rPr>
        <w:t>Bolelsav</w:t>
      </w:r>
      <w:proofErr w:type="spellEnd"/>
      <w:r w:rsidRPr="0077090F">
        <w:rPr>
          <w:rFonts w:ascii="Arial" w:hAnsi="Arial" w:cs="Arial"/>
          <w:color w:val="000000"/>
          <w:sz w:val="28"/>
          <w:szCs w:val="28"/>
          <w:shd w:val="clear" w:color="auto" w:fill="FFFFFF"/>
          <w:lang w:val="en-US"/>
        </w:rPr>
        <w:t>, Czech Republic, Plekhanov Russian University of Economics, Moscow, Russia, RISEBA University of Applied Science, Riga, Latvia),</w:t>
      </w:r>
    </w:p>
    <w:p w:rsidR="0077090F" w:rsidRPr="0077090F" w:rsidRDefault="0077090F" w:rsidP="0077090F">
      <w:pPr>
        <w:shd w:val="clear" w:color="auto" w:fill="FFFFFF"/>
        <w:spacing w:after="225" w:line="240" w:lineRule="auto"/>
        <w:jc w:val="both"/>
        <w:rPr>
          <w:rFonts w:ascii="Arial" w:hAnsi="Arial" w:cs="Arial"/>
          <w:color w:val="000000"/>
          <w:sz w:val="28"/>
          <w:szCs w:val="28"/>
          <w:shd w:val="clear" w:color="auto" w:fill="FFFFFF"/>
          <w:lang w:val="en-US"/>
        </w:rPr>
      </w:pPr>
      <w:r w:rsidRPr="0077090F">
        <w:rPr>
          <w:rFonts w:ascii="Arial" w:hAnsi="Arial" w:cs="Arial"/>
          <w:color w:val="000000"/>
          <w:sz w:val="28"/>
          <w:szCs w:val="28"/>
          <w:shd w:val="clear" w:color="auto" w:fill="FFFFFF"/>
          <w:lang w:val="en-US"/>
        </w:rPr>
        <w:t xml:space="preserve">Dr., Associate professor </w:t>
      </w:r>
      <w:proofErr w:type="spellStart"/>
      <w:r w:rsidRPr="0077090F">
        <w:rPr>
          <w:rFonts w:ascii="Arial" w:hAnsi="Arial" w:cs="Arial"/>
          <w:color w:val="000000"/>
          <w:sz w:val="28"/>
          <w:szCs w:val="28"/>
          <w:shd w:val="clear" w:color="auto" w:fill="FFFFFF"/>
          <w:lang w:val="en-US"/>
        </w:rPr>
        <w:t>Elina</w:t>
      </w:r>
      <w:proofErr w:type="spellEnd"/>
      <w:r w:rsidRPr="0077090F">
        <w:rPr>
          <w:rFonts w:ascii="Arial" w:hAnsi="Arial" w:cs="Arial"/>
          <w:color w:val="000000"/>
          <w:sz w:val="28"/>
          <w:szCs w:val="28"/>
          <w:shd w:val="clear" w:color="auto" w:fill="FFFFFF"/>
          <w:lang w:val="en-US"/>
        </w:rPr>
        <w:t xml:space="preserve"> </w:t>
      </w:r>
      <w:proofErr w:type="spellStart"/>
      <w:r w:rsidRPr="0077090F">
        <w:rPr>
          <w:rFonts w:ascii="Arial" w:hAnsi="Arial" w:cs="Arial"/>
          <w:color w:val="000000"/>
          <w:sz w:val="28"/>
          <w:szCs w:val="28"/>
          <w:shd w:val="clear" w:color="auto" w:fill="FFFFFF"/>
          <w:lang w:val="en-US"/>
        </w:rPr>
        <w:t>Sidorenko</w:t>
      </w:r>
      <w:proofErr w:type="spellEnd"/>
      <w:r w:rsidRPr="0077090F">
        <w:rPr>
          <w:rFonts w:ascii="Arial" w:hAnsi="Arial" w:cs="Arial"/>
          <w:color w:val="000000"/>
          <w:sz w:val="28"/>
          <w:szCs w:val="28"/>
          <w:shd w:val="clear" w:color="auto" w:fill="FFFFFF"/>
          <w:lang w:val="en-US"/>
        </w:rPr>
        <w:t>, Director of Center for digital economy and financial innovation, Professor of criminal law, criminal procedure and criminology (MGIMO),</w:t>
      </w:r>
    </w:p>
    <w:p w:rsidR="0077090F" w:rsidRPr="0077090F" w:rsidRDefault="0077090F" w:rsidP="0077090F">
      <w:pPr>
        <w:shd w:val="clear" w:color="auto" w:fill="FFFFFF"/>
        <w:spacing w:after="225" w:line="240" w:lineRule="auto"/>
        <w:jc w:val="both"/>
        <w:rPr>
          <w:rFonts w:ascii="Arial" w:hAnsi="Arial" w:cs="Arial"/>
          <w:color w:val="000000"/>
          <w:sz w:val="28"/>
          <w:szCs w:val="28"/>
          <w:shd w:val="clear" w:color="auto" w:fill="FFFFFF"/>
          <w:lang w:val="en-US"/>
        </w:rPr>
      </w:pPr>
      <w:r w:rsidRPr="0077090F">
        <w:rPr>
          <w:rFonts w:ascii="Arial" w:hAnsi="Arial" w:cs="Arial"/>
          <w:color w:val="000000"/>
          <w:sz w:val="28"/>
          <w:szCs w:val="28"/>
          <w:shd w:val="clear" w:color="auto" w:fill="FFFFFF"/>
          <w:lang w:val="en-US"/>
        </w:rPr>
        <w:t xml:space="preserve">Associate Professor Maxim </w:t>
      </w:r>
      <w:proofErr w:type="spellStart"/>
      <w:r w:rsidRPr="0077090F">
        <w:rPr>
          <w:rFonts w:ascii="Arial" w:hAnsi="Arial" w:cs="Arial"/>
          <w:color w:val="000000"/>
          <w:sz w:val="28"/>
          <w:szCs w:val="28"/>
          <w:shd w:val="clear" w:color="auto" w:fill="FFFFFF"/>
          <w:lang w:val="en-US"/>
        </w:rPr>
        <w:t>Inozemtsev</w:t>
      </w:r>
      <w:proofErr w:type="spellEnd"/>
      <w:r w:rsidRPr="0077090F">
        <w:rPr>
          <w:rFonts w:ascii="Arial" w:hAnsi="Arial" w:cs="Arial"/>
          <w:color w:val="000000"/>
          <w:sz w:val="28"/>
          <w:szCs w:val="28"/>
          <w:shd w:val="clear" w:color="auto" w:fill="FFFFFF"/>
          <w:lang w:val="en-US"/>
        </w:rPr>
        <w:t>, Head of the head of the Directorate for research policy, (MGIMO),</w:t>
      </w:r>
    </w:p>
    <w:p w:rsidR="0077090F" w:rsidRPr="0077090F" w:rsidRDefault="0077090F" w:rsidP="0077090F">
      <w:pPr>
        <w:shd w:val="clear" w:color="auto" w:fill="FFFFFF"/>
        <w:spacing w:after="225" w:line="240" w:lineRule="auto"/>
        <w:jc w:val="both"/>
        <w:rPr>
          <w:rFonts w:ascii="Arial" w:hAnsi="Arial" w:cs="Arial"/>
          <w:color w:val="000000"/>
          <w:sz w:val="28"/>
          <w:szCs w:val="28"/>
          <w:shd w:val="clear" w:color="auto" w:fill="FFFFFF"/>
          <w:lang w:val="en-US"/>
        </w:rPr>
      </w:pPr>
      <w:r w:rsidRPr="0077090F">
        <w:rPr>
          <w:rFonts w:ascii="Arial" w:hAnsi="Arial" w:cs="Arial"/>
          <w:color w:val="000000"/>
          <w:sz w:val="28"/>
          <w:szCs w:val="28"/>
          <w:shd w:val="clear" w:color="auto" w:fill="FFFFFF"/>
          <w:lang w:val="en-US"/>
        </w:rPr>
        <w:t xml:space="preserve">Dr., Prof. T. </w:t>
      </w:r>
      <w:proofErr w:type="spellStart"/>
      <w:r w:rsidRPr="0077090F">
        <w:rPr>
          <w:rFonts w:ascii="Arial" w:hAnsi="Arial" w:cs="Arial"/>
          <w:color w:val="000000"/>
          <w:sz w:val="28"/>
          <w:szCs w:val="28"/>
          <w:shd w:val="clear" w:color="auto" w:fill="FFFFFF"/>
          <w:lang w:val="en-US"/>
        </w:rPr>
        <w:t>Kramin</w:t>
      </w:r>
      <w:proofErr w:type="spellEnd"/>
      <w:r w:rsidRPr="0077090F">
        <w:rPr>
          <w:rFonts w:ascii="Arial" w:hAnsi="Arial" w:cs="Arial"/>
          <w:color w:val="000000"/>
          <w:sz w:val="28"/>
          <w:szCs w:val="28"/>
          <w:shd w:val="clear" w:color="auto" w:fill="FFFFFF"/>
          <w:lang w:val="en-US"/>
        </w:rPr>
        <w:t xml:space="preserve">, Vice-rector for corporate governance, Director of the research Institute for socio-economic development of the Kazan </w:t>
      </w:r>
      <w:proofErr w:type="gramStart"/>
      <w:r w:rsidRPr="0077090F">
        <w:rPr>
          <w:rFonts w:ascii="Arial" w:hAnsi="Arial" w:cs="Arial"/>
          <w:color w:val="000000"/>
          <w:sz w:val="28"/>
          <w:szCs w:val="28"/>
          <w:shd w:val="clear" w:color="auto" w:fill="FFFFFF"/>
          <w:lang w:val="en-US"/>
        </w:rPr>
        <w:t>innovation</w:t>
      </w:r>
      <w:proofErr w:type="gramEnd"/>
      <w:r w:rsidRPr="0077090F">
        <w:rPr>
          <w:rFonts w:ascii="Arial" w:hAnsi="Arial" w:cs="Arial"/>
          <w:color w:val="000000"/>
          <w:sz w:val="28"/>
          <w:szCs w:val="28"/>
          <w:shd w:val="clear" w:color="auto" w:fill="FFFFFF"/>
          <w:lang w:val="en-US"/>
        </w:rPr>
        <w:t xml:space="preserve"> University (IEPU),</w:t>
      </w:r>
    </w:p>
    <w:p w:rsidR="0077090F" w:rsidRPr="0077090F" w:rsidRDefault="0077090F" w:rsidP="0077090F">
      <w:pPr>
        <w:shd w:val="clear" w:color="auto" w:fill="FFFFFF"/>
        <w:spacing w:after="225" w:line="240" w:lineRule="auto"/>
        <w:jc w:val="both"/>
        <w:rPr>
          <w:rFonts w:ascii="Arial" w:hAnsi="Arial" w:cs="Arial"/>
          <w:color w:val="000000"/>
          <w:sz w:val="28"/>
          <w:szCs w:val="28"/>
          <w:shd w:val="clear" w:color="auto" w:fill="FFFFFF"/>
          <w:lang w:val="en-US"/>
        </w:rPr>
      </w:pPr>
      <w:r w:rsidRPr="0077090F">
        <w:rPr>
          <w:rFonts w:ascii="Arial" w:hAnsi="Arial" w:cs="Arial"/>
          <w:color w:val="000000"/>
          <w:sz w:val="28"/>
          <w:szCs w:val="28"/>
          <w:shd w:val="clear" w:color="auto" w:fill="FFFFFF"/>
          <w:lang w:val="en-US"/>
        </w:rPr>
        <w:t>Dr., Prof. O.V. Danilova, Professor of the corporate Finance Department of the Financial University under the Government of the Russian Federation,</w:t>
      </w:r>
    </w:p>
    <w:p w:rsidR="0077090F" w:rsidRPr="0077090F" w:rsidRDefault="0077090F" w:rsidP="0077090F">
      <w:pPr>
        <w:shd w:val="clear" w:color="auto" w:fill="FFFFFF"/>
        <w:spacing w:after="225" w:line="240" w:lineRule="auto"/>
        <w:jc w:val="both"/>
        <w:rPr>
          <w:rFonts w:ascii="Arial" w:hAnsi="Arial" w:cs="Arial"/>
          <w:color w:val="000000"/>
          <w:sz w:val="28"/>
          <w:szCs w:val="28"/>
          <w:shd w:val="clear" w:color="auto" w:fill="FFFFFF"/>
          <w:lang w:val="en-US"/>
        </w:rPr>
      </w:pPr>
      <w:r w:rsidRPr="0077090F">
        <w:rPr>
          <w:rFonts w:ascii="Arial" w:hAnsi="Arial" w:cs="Arial"/>
          <w:color w:val="000000"/>
          <w:sz w:val="28"/>
          <w:szCs w:val="28"/>
          <w:shd w:val="clear" w:color="auto" w:fill="FFFFFF"/>
          <w:lang w:val="en-US"/>
        </w:rPr>
        <w:t xml:space="preserve">Ph.D., Associate Professor Anna </w:t>
      </w:r>
      <w:proofErr w:type="spellStart"/>
      <w:r w:rsidRPr="0077090F">
        <w:rPr>
          <w:rFonts w:ascii="Arial" w:hAnsi="Arial" w:cs="Arial"/>
          <w:color w:val="000000"/>
          <w:sz w:val="28"/>
          <w:szCs w:val="28"/>
          <w:shd w:val="clear" w:color="auto" w:fill="FFFFFF"/>
          <w:lang w:val="en-US"/>
        </w:rPr>
        <w:t>Zotova</w:t>
      </w:r>
      <w:proofErr w:type="spellEnd"/>
      <w:r w:rsidRPr="0077090F">
        <w:rPr>
          <w:rFonts w:ascii="Arial" w:hAnsi="Arial" w:cs="Arial"/>
          <w:color w:val="000000"/>
          <w:sz w:val="28"/>
          <w:szCs w:val="28"/>
          <w:shd w:val="clear" w:color="auto" w:fill="FFFFFF"/>
          <w:lang w:val="en-US"/>
        </w:rPr>
        <w:t>, (Samara State University of Economics, Samara, Russia),</w:t>
      </w:r>
    </w:p>
    <w:p w:rsidR="0077090F" w:rsidRPr="0077090F" w:rsidRDefault="0077090F" w:rsidP="0077090F">
      <w:pPr>
        <w:shd w:val="clear" w:color="auto" w:fill="FFFFFF"/>
        <w:spacing w:after="225" w:line="240" w:lineRule="auto"/>
        <w:jc w:val="both"/>
        <w:rPr>
          <w:rFonts w:ascii="Arial" w:hAnsi="Arial" w:cs="Arial"/>
          <w:color w:val="000000"/>
          <w:sz w:val="28"/>
          <w:szCs w:val="28"/>
          <w:shd w:val="clear" w:color="auto" w:fill="FFFFFF"/>
          <w:lang w:val="en-US"/>
        </w:rPr>
      </w:pPr>
      <w:proofErr w:type="gramStart"/>
      <w:r w:rsidRPr="0077090F">
        <w:rPr>
          <w:rFonts w:ascii="Arial" w:hAnsi="Arial" w:cs="Arial"/>
          <w:color w:val="000000"/>
          <w:sz w:val="28"/>
          <w:szCs w:val="28"/>
          <w:shd w:val="clear" w:color="auto" w:fill="FFFFFF"/>
          <w:lang w:val="en-US"/>
        </w:rPr>
        <w:t xml:space="preserve">Ph.D., Associate Professor </w:t>
      </w:r>
      <w:proofErr w:type="spellStart"/>
      <w:r w:rsidRPr="0077090F">
        <w:rPr>
          <w:rFonts w:ascii="Arial" w:hAnsi="Arial" w:cs="Arial"/>
          <w:color w:val="000000"/>
          <w:sz w:val="28"/>
          <w:szCs w:val="28"/>
          <w:shd w:val="clear" w:color="auto" w:fill="FFFFFF"/>
          <w:lang w:val="en-US"/>
        </w:rPr>
        <w:t>Valentina</w:t>
      </w:r>
      <w:proofErr w:type="spellEnd"/>
      <w:r w:rsidRPr="0077090F">
        <w:rPr>
          <w:rFonts w:ascii="Arial" w:hAnsi="Arial" w:cs="Arial"/>
          <w:color w:val="000000"/>
          <w:sz w:val="28"/>
          <w:szCs w:val="28"/>
          <w:shd w:val="clear" w:color="auto" w:fill="FFFFFF"/>
          <w:lang w:val="en-US"/>
        </w:rPr>
        <w:t xml:space="preserve"> </w:t>
      </w:r>
      <w:proofErr w:type="spellStart"/>
      <w:r w:rsidRPr="0077090F">
        <w:rPr>
          <w:rFonts w:ascii="Arial" w:hAnsi="Arial" w:cs="Arial"/>
          <w:color w:val="000000"/>
          <w:sz w:val="28"/>
          <w:szCs w:val="28"/>
          <w:shd w:val="clear" w:color="auto" w:fill="FFFFFF"/>
          <w:lang w:val="en-US"/>
        </w:rPr>
        <w:t>Mantulenko</w:t>
      </w:r>
      <w:proofErr w:type="spellEnd"/>
      <w:r w:rsidRPr="0077090F">
        <w:rPr>
          <w:rFonts w:ascii="Arial" w:hAnsi="Arial" w:cs="Arial"/>
          <w:color w:val="000000"/>
          <w:sz w:val="28"/>
          <w:szCs w:val="28"/>
          <w:shd w:val="clear" w:color="auto" w:fill="FFFFFF"/>
          <w:lang w:val="en-US"/>
        </w:rPr>
        <w:t>, (Samara State University of Economics, Samara, Russia).</w:t>
      </w:r>
      <w:proofErr w:type="gramEnd"/>
    </w:p>
    <w:p w:rsidR="00D732F6" w:rsidRDefault="00D732F6" w:rsidP="00B31407">
      <w:pPr>
        <w:pStyle w:val="Default"/>
        <w:rPr>
          <w:sz w:val="28"/>
          <w:szCs w:val="28"/>
          <w:shd w:val="clear" w:color="auto" w:fill="FFFFFF"/>
          <w:lang w:val="en-US"/>
        </w:rPr>
      </w:pPr>
    </w:p>
    <w:p w:rsidR="008B740A" w:rsidRDefault="008B740A" w:rsidP="00B31407">
      <w:pPr>
        <w:pStyle w:val="Default"/>
        <w:rPr>
          <w:sz w:val="28"/>
          <w:szCs w:val="28"/>
          <w:shd w:val="clear" w:color="auto" w:fill="FFFFFF"/>
          <w:lang w:val="en-US"/>
        </w:rPr>
      </w:pPr>
    </w:p>
    <w:p w:rsidR="008B740A" w:rsidRDefault="008B740A" w:rsidP="00B31407">
      <w:pPr>
        <w:pStyle w:val="Default"/>
        <w:rPr>
          <w:sz w:val="28"/>
          <w:szCs w:val="28"/>
          <w:shd w:val="clear" w:color="auto" w:fill="FFFFFF"/>
          <w:lang w:val="en-US"/>
        </w:rPr>
      </w:pPr>
    </w:p>
    <w:p w:rsidR="008B740A" w:rsidRDefault="008B740A" w:rsidP="00B31407">
      <w:pPr>
        <w:pStyle w:val="Default"/>
        <w:rPr>
          <w:sz w:val="28"/>
          <w:szCs w:val="28"/>
          <w:shd w:val="clear" w:color="auto" w:fill="FFFFFF"/>
          <w:lang w:val="en-US"/>
        </w:rPr>
      </w:pPr>
    </w:p>
    <w:p w:rsidR="008B740A" w:rsidRDefault="008B740A" w:rsidP="00B31407">
      <w:pPr>
        <w:pStyle w:val="Default"/>
        <w:rPr>
          <w:sz w:val="28"/>
          <w:szCs w:val="28"/>
          <w:shd w:val="clear" w:color="auto" w:fill="FFFFFF"/>
          <w:lang w:val="en-US"/>
        </w:rPr>
      </w:pPr>
    </w:p>
    <w:p w:rsidR="008B740A" w:rsidRDefault="008B740A" w:rsidP="00B31407">
      <w:pPr>
        <w:pStyle w:val="Default"/>
        <w:rPr>
          <w:sz w:val="28"/>
          <w:szCs w:val="28"/>
          <w:shd w:val="clear" w:color="auto" w:fill="FFFFFF"/>
          <w:lang w:val="en-US"/>
        </w:rPr>
      </w:pPr>
    </w:p>
    <w:p w:rsidR="008B740A" w:rsidRDefault="008B740A" w:rsidP="00B31407">
      <w:pPr>
        <w:pStyle w:val="Default"/>
        <w:rPr>
          <w:sz w:val="28"/>
          <w:szCs w:val="28"/>
          <w:shd w:val="clear" w:color="auto" w:fill="FFFFFF"/>
          <w:lang w:val="en-US"/>
        </w:rPr>
      </w:pPr>
    </w:p>
    <w:p w:rsidR="008B740A" w:rsidRDefault="008B740A" w:rsidP="00B31407">
      <w:pPr>
        <w:pStyle w:val="Default"/>
        <w:rPr>
          <w:sz w:val="28"/>
          <w:szCs w:val="28"/>
          <w:shd w:val="clear" w:color="auto" w:fill="FFFFFF"/>
          <w:lang w:val="en-US"/>
        </w:rPr>
      </w:pPr>
    </w:p>
    <w:p w:rsidR="008B740A" w:rsidRDefault="008B740A" w:rsidP="00B31407">
      <w:pPr>
        <w:pStyle w:val="Default"/>
        <w:rPr>
          <w:sz w:val="28"/>
          <w:szCs w:val="28"/>
          <w:shd w:val="clear" w:color="auto" w:fill="FFFFFF"/>
          <w:lang w:val="en-US"/>
        </w:rPr>
      </w:pPr>
    </w:p>
    <w:p w:rsidR="008B740A" w:rsidRDefault="008B740A" w:rsidP="00B31407">
      <w:pPr>
        <w:pStyle w:val="Default"/>
        <w:rPr>
          <w:sz w:val="28"/>
          <w:szCs w:val="28"/>
          <w:shd w:val="clear" w:color="auto" w:fill="FFFFFF"/>
          <w:lang w:val="en-US"/>
        </w:rPr>
      </w:pPr>
    </w:p>
    <w:p w:rsidR="008B740A" w:rsidRDefault="008B740A" w:rsidP="00B31407">
      <w:pPr>
        <w:pStyle w:val="Default"/>
        <w:rPr>
          <w:sz w:val="28"/>
          <w:szCs w:val="28"/>
          <w:shd w:val="clear" w:color="auto" w:fill="FFFFFF"/>
          <w:lang w:val="en-US"/>
        </w:rPr>
      </w:pPr>
    </w:p>
    <w:p w:rsidR="008B740A" w:rsidRPr="008B740A" w:rsidRDefault="008B740A" w:rsidP="008B740A">
      <w:pPr>
        <w:pStyle w:val="4"/>
        <w:shd w:val="clear" w:color="auto" w:fill="FFFFFF"/>
        <w:spacing w:before="0" w:line="240" w:lineRule="auto"/>
        <w:jc w:val="both"/>
        <w:rPr>
          <w:rFonts w:ascii="Arial" w:eastAsiaTheme="minorHAnsi" w:hAnsi="Arial" w:cs="Arial"/>
          <w:b w:val="0"/>
          <w:bCs w:val="0"/>
          <w:i w:val="0"/>
          <w:iCs w:val="0"/>
          <w:color w:val="000000"/>
          <w:sz w:val="28"/>
          <w:szCs w:val="28"/>
          <w:shd w:val="clear" w:color="auto" w:fill="FFFFFF"/>
          <w:lang w:val="en-US"/>
        </w:rPr>
      </w:pPr>
      <w:r w:rsidRPr="008B740A">
        <w:rPr>
          <w:rFonts w:ascii="Arial" w:eastAsiaTheme="minorHAnsi" w:hAnsi="Arial" w:cs="Arial"/>
          <w:i w:val="0"/>
          <w:iCs w:val="0"/>
          <w:color w:val="000000"/>
          <w:sz w:val="28"/>
          <w:szCs w:val="28"/>
          <w:shd w:val="clear" w:color="auto" w:fill="FFFFFF"/>
          <w:lang w:val="en-US"/>
        </w:rPr>
        <w:lastRenderedPageBreak/>
        <w:t>Review</w:t>
      </w:r>
    </w:p>
    <w:p w:rsidR="008B740A" w:rsidRPr="008B740A" w:rsidRDefault="008B740A" w:rsidP="008B740A">
      <w:pPr>
        <w:pStyle w:val="a4"/>
        <w:shd w:val="clear" w:color="auto" w:fill="FFFFFF"/>
        <w:spacing w:before="0" w:beforeAutospacing="0" w:after="0" w:afterAutospacing="0"/>
        <w:jc w:val="both"/>
        <w:rPr>
          <w:rFonts w:ascii="Arial" w:eastAsiaTheme="minorHAnsi" w:hAnsi="Arial" w:cs="Arial"/>
          <w:color w:val="000000"/>
          <w:sz w:val="28"/>
          <w:szCs w:val="28"/>
          <w:shd w:val="clear" w:color="auto" w:fill="FFFFFF"/>
          <w:lang w:val="en-US" w:eastAsia="en-US"/>
        </w:rPr>
      </w:pPr>
    </w:p>
    <w:p w:rsidR="008B740A" w:rsidRPr="008B740A" w:rsidRDefault="008B740A" w:rsidP="008B740A">
      <w:pPr>
        <w:pStyle w:val="a4"/>
        <w:shd w:val="clear" w:color="auto" w:fill="FFFFFF"/>
        <w:spacing w:before="0" w:beforeAutospacing="0" w:after="0" w:afterAutospacing="0"/>
        <w:jc w:val="both"/>
        <w:rPr>
          <w:rFonts w:ascii="Arial" w:eastAsiaTheme="minorHAnsi" w:hAnsi="Arial" w:cs="Arial"/>
          <w:color w:val="000000"/>
          <w:sz w:val="28"/>
          <w:szCs w:val="28"/>
          <w:shd w:val="clear" w:color="auto" w:fill="FFFFFF"/>
          <w:lang w:val="en-US" w:eastAsia="en-US"/>
        </w:rPr>
      </w:pPr>
      <w:r w:rsidRPr="008B740A">
        <w:rPr>
          <w:rFonts w:ascii="Arial" w:eastAsiaTheme="minorHAnsi" w:hAnsi="Arial" w:cs="Arial"/>
          <w:color w:val="000000"/>
          <w:sz w:val="28"/>
          <w:szCs w:val="28"/>
          <w:shd w:val="clear" w:color="auto" w:fill="FFFFFF"/>
          <w:lang w:val="en-US" w:eastAsia="en-US"/>
        </w:rPr>
        <w:t>The submitted materials will undergo single-blind peer review process by two reviewers.</w:t>
      </w:r>
    </w:p>
    <w:p w:rsidR="008B740A" w:rsidRPr="008B740A" w:rsidRDefault="008B740A" w:rsidP="008B740A">
      <w:pPr>
        <w:pStyle w:val="3"/>
        <w:shd w:val="clear" w:color="auto" w:fill="FFFFFF"/>
        <w:ind w:firstLine="0"/>
        <w:jc w:val="both"/>
        <w:rPr>
          <w:rFonts w:eastAsiaTheme="minorHAnsi" w:cs="Arial"/>
          <w:color w:val="000000"/>
          <w:sz w:val="28"/>
          <w:szCs w:val="28"/>
          <w:u w:val="none"/>
          <w:shd w:val="clear" w:color="auto" w:fill="FFFFFF"/>
          <w:lang w:val="en-US"/>
        </w:rPr>
      </w:pPr>
    </w:p>
    <w:p w:rsidR="008B740A" w:rsidRPr="008B740A" w:rsidRDefault="008B740A" w:rsidP="008B740A">
      <w:pPr>
        <w:pStyle w:val="3"/>
        <w:shd w:val="clear" w:color="auto" w:fill="FFFFFF"/>
        <w:ind w:firstLine="0"/>
        <w:jc w:val="both"/>
        <w:rPr>
          <w:rFonts w:eastAsiaTheme="minorHAnsi" w:cs="Arial"/>
          <w:b/>
          <w:color w:val="000000"/>
          <w:sz w:val="28"/>
          <w:szCs w:val="28"/>
          <w:u w:val="none"/>
          <w:shd w:val="clear" w:color="auto" w:fill="FFFFFF"/>
          <w:lang w:val="en-US"/>
        </w:rPr>
      </w:pPr>
      <w:r w:rsidRPr="008B740A">
        <w:rPr>
          <w:rFonts w:eastAsiaTheme="minorHAnsi" w:cs="Arial"/>
          <w:b/>
          <w:color w:val="000000"/>
          <w:sz w:val="28"/>
          <w:szCs w:val="28"/>
          <w:u w:val="none"/>
          <w:shd w:val="clear" w:color="auto" w:fill="FFFFFF"/>
          <w:lang w:val="en-US"/>
        </w:rPr>
        <w:t>Paper Submission and Evaluation</w:t>
      </w:r>
    </w:p>
    <w:p w:rsidR="008B740A" w:rsidRPr="008B740A" w:rsidRDefault="008B740A" w:rsidP="008B740A">
      <w:pPr>
        <w:pStyle w:val="a4"/>
        <w:shd w:val="clear" w:color="auto" w:fill="FFFFFF"/>
        <w:spacing w:before="0" w:beforeAutospacing="0" w:after="0" w:afterAutospacing="0"/>
        <w:jc w:val="both"/>
        <w:rPr>
          <w:rFonts w:ascii="Arial" w:eastAsiaTheme="minorHAnsi" w:hAnsi="Arial" w:cs="Arial"/>
          <w:color w:val="000000"/>
          <w:sz w:val="28"/>
          <w:szCs w:val="28"/>
          <w:shd w:val="clear" w:color="auto" w:fill="FFFFFF"/>
          <w:lang w:val="en-US" w:eastAsia="en-US"/>
        </w:rPr>
      </w:pPr>
      <w:r w:rsidRPr="008B740A">
        <w:rPr>
          <w:rFonts w:ascii="Arial" w:eastAsiaTheme="minorHAnsi" w:hAnsi="Arial" w:cs="Arial"/>
          <w:color w:val="000000"/>
          <w:sz w:val="28"/>
          <w:szCs w:val="28"/>
          <w:shd w:val="clear" w:color="auto" w:fill="FFFFFF"/>
          <w:lang w:val="en-US" w:eastAsia="en-US"/>
        </w:rPr>
        <w:t xml:space="preserve">All authors submit their materials through the conference e-mail. </w:t>
      </w:r>
    </w:p>
    <w:p w:rsidR="008B740A" w:rsidRPr="008B740A" w:rsidRDefault="008B740A" w:rsidP="008B740A">
      <w:pPr>
        <w:pStyle w:val="a4"/>
        <w:shd w:val="clear" w:color="auto" w:fill="FFFFFF"/>
        <w:spacing w:before="0" w:beforeAutospacing="0" w:after="0" w:afterAutospacing="0"/>
        <w:jc w:val="both"/>
        <w:rPr>
          <w:rFonts w:ascii="Arial" w:eastAsiaTheme="minorHAnsi" w:hAnsi="Arial" w:cs="Arial"/>
          <w:color w:val="000000"/>
          <w:sz w:val="28"/>
          <w:szCs w:val="28"/>
          <w:shd w:val="clear" w:color="auto" w:fill="FFFFFF"/>
          <w:lang w:val="en-US" w:eastAsia="en-US"/>
        </w:rPr>
      </w:pPr>
    </w:p>
    <w:p w:rsidR="008B740A" w:rsidRPr="008B740A" w:rsidRDefault="008B740A" w:rsidP="008B740A">
      <w:pPr>
        <w:pStyle w:val="4"/>
        <w:shd w:val="clear" w:color="auto" w:fill="FFFFFF"/>
        <w:spacing w:before="0" w:line="240" w:lineRule="auto"/>
        <w:jc w:val="both"/>
        <w:rPr>
          <w:rFonts w:ascii="Arial" w:eastAsiaTheme="minorHAnsi" w:hAnsi="Arial" w:cs="Arial"/>
          <w:bCs w:val="0"/>
          <w:i w:val="0"/>
          <w:iCs w:val="0"/>
          <w:color w:val="000000"/>
          <w:sz w:val="28"/>
          <w:szCs w:val="28"/>
          <w:shd w:val="clear" w:color="auto" w:fill="FFFFFF"/>
          <w:lang w:val="en-US"/>
        </w:rPr>
      </w:pPr>
      <w:r w:rsidRPr="008B740A">
        <w:rPr>
          <w:rFonts w:ascii="Arial" w:eastAsiaTheme="minorHAnsi" w:hAnsi="Arial" w:cs="Arial"/>
          <w:bCs w:val="0"/>
          <w:i w:val="0"/>
          <w:iCs w:val="0"/>
          <w:color w:val="000000"/>
          <w:sz w:val="28"/>
          <w:szCs w:val="28"/>
          <w:shd w:val="clear" w:color="auto" w:fill="FFFFFF"/>
          <w:lang w:val="en-US"/>
        </w:rPr>
        <w:t>Peer Review Criteria</w:t>
      </w:r>
    </w:p>
    <w:p w:rsidR="008B740A" w:rsidRPr="008B740A" w:rsidRDefault="008B740A" w:rsidP="008B740A">
      <w:pPr>
        <w:shd w:val="clear" w:color="auto" w:fill="FEFEFE"/>
        <w:spacing w:after="0" w:line="240" w:lineRule="auto"/>
        <w:jc w:val="both"/>
        <w:rPr>
          <w:rFonts w:ascii="Arial" w:hAnsi="Arial" w:cs="Arial"/>
          <w:color w:val="000000"/>
          <w:sz w:val="28"/>
          <w:szCs w:val="28"/>
          <w:shd w:val="clear" w:color="auto" w:fill="FFFFFF"/>
          <w:lang w:val="en-US"/>
        </w:rPr>
      </w:pPr>
      <w:r w:rsidRPr="008B740A">
        <w:rPr>
          <w:rFonts w:ascii="Arial" w:hAnsi="Arial" w:cs="Arial"/>
          <w:color w:val="000000"/>
          <w:sz w:val="28"/>
          <w:szCs w:val="28"/>
          <w:shd w:val="clear" w:color="auto" w:fill="FFFFFF"/>
          <w:lang w:val="en-US"/>
        </w:rPr>
        <w:t>The review criteria include: originality of the text (more than 90%), scientific novelty, contribution to the field, quality of structure and clarity, engagement with sources, language.</w:t>
      </w:r>
    </w:p>
    <w:p w:rsidR="008B740A" w:rsidRPr="008B740A" w:rsidRDefault="008B740A" w:rsidP="008B740A">
      <w:pPr>
        <w:shd w:val="clear" w:color="auto" w:fill="FEFEFE"/>
        <w:spacing w:after="0" w:line="240" w:lineRule="auto"/>
        <w:jc w:val="both"/>
        <w:rPr>
          <w:rFonts w:ascii="Arial" w:hAnsi="Arial" w:cs="Arial"/>
          <w:color w:val="000000"/>
          <w:sz w:val="28"/>
          <w:szCs w:val="28"/>
          <w:shd w:val="clear" w:color="auto" w:fill="FFFFFF"/>
          <w:lang w:val="en-US"/>
        </w:rPr>
      </w:pPr>
      <w:r w:rsidRPr="008B740A">
        <w:rPr>
          <w:rFonts w:ascii="Arial" w:hAnsi="Arial" w:cs="Arial"/>
          <w:color w:val="000000"/>
          <w:sz w:val="28"/>
          <w:szCs w:val="28"/>
          <w:shd w:val="clear" w:color="auto" w:fill="FFFFFF"/>
          <w:lang w:val="en-US"/>
        </w:rPr>
        <w:t>The review process consists of two stages. At the first (technical) stage, all the papers are proved by the technical committee (originality and template). At the second stage, the experts review the papers that passed the technical stage.</w:t>
      </w:r>
    </w:p>
    <w:p w:rsidR="008B740A" w:rsidRPr="00D732F6" w:rsidRDefault="008B740A" w:rsidP="00B31407">
      <w:pPr>
        <w:pStyle w:val="Default"/>
        <w:rPr>
          <w:sz w:val="28"/>
          <w:szCs w:val="28"/>
          <w:shd w:val="clear" w:color="auto" w:fill="FFFFFF"/>
          <w:lang w:val="en-US"/>
        </w:rPr>
      </w:pPr>
    </w:p>
    <w:sectPr w:rsidR="008B740A" w:rsidRPr="00D732F6" w:rsidSect="00887DC4">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C4187"/>
    <w:multiLevelType w:val="hybridMultilevel"/>
    <w:tmpl w:val="2814CFC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3A97835"/>
    <w:multiLevelType w:val="hybridMultilevel"/>
    <w:tmpl w:val="F41097EA"/>
    <w:lvl w:ilvl="0" w:tplc="9D147D00">
      <w:start w:val="1"/>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A3E7A89"/>
    <w:multiLevelType w:val="hybridMultilevel"/>
    <w:tmpl w:val="7644723C"/>
    <w:lvl w:ilvl="0" w:tplc="1C8C7F98">
      <w:start w:val="2"/>
      <w:numFmt w:val="bullet"/>
      <w:lvlText w:val="-"/>
      <w:lvlJc w:val="left"/>
      <w:pPr>
        <w:ind w:left="927" w:hanging="360"/>
      </w:pPr>
      <w:rPr>
        <w:rFonts w:ascii="Arial" w:eastAsia="Times New Roman"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nsid w:val="51AD2848"/>
    <w:multiLevelType w:val="hybridMultilevel"/>
    <w:tmpl w:val="0C9C298A"/>
    <w:lvl w:ilvl="0" w:tplc="18C80946">
      <w:start w:val="600"/>
      <w:numFmt w:val="bullet"/>
      <w:lvlText w:val="-"/>
      <w:lvlJc w:val="left"/>
      <w:pPr>
        <w:ind w:left="786" w:hanging="360"/>
      </w:pPr>
      <w:rPr>
        <w:rFonts w:ascii="Arial" w:eastAsia="Calibri" w:hAnsi="Arial" w:cs="Arial" w:hint="default"/>
        <w:color w:val="00000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
    <w:nsid w:val="79020F2D"/>
    <w:multiLevelType w:val="hybridMultilevel"/>
    <w:tmpl w:val="469E9518"/>
    <w:lvl w:ilvl="0" w:tplc="62C22CAA">
      <w:start w:val="1"/>
      <w:numFmt w:val="decimal"/>
      <w:lvlText w:val="%1."/>
      <w:lvlJc w:val="left"/>
      <w:pPr>
        <w:ind w:left="3054" w:hanging="360"/>
      </w:pPr>
      <w:rPr>
        <w:rFonts w:ascii="Arial" w:eastAsia="Arial Unicode MS" w:hAnsi="Arial" w:cs="Arial"/>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B2EC2"/>
    <w:rsid w:val="0002384A"/>
    <w:rsid w:val="00036803"/>
    <w:rsid w:val="00051751"/>
    <w:rsid w:val="00094BDE"/>
    <w:rsid w:val="000B0645"/>
    <w:rsid w:val="001450BF"/>
    <w:rsid w:val="001A077C"/>
    <w:rsid w:val="001F3753"/>
    <w:rsid w:val="00257E4C"/>
    <w:rsid w:val="00280E3A"/>
    <w:rsid w:val="0029048E"/>
    <w:rsid w:val="00301C0E"/>
    <w:rsid w:val="00367028"/>
    <w:rsid w:val="003C73EB"/>
    <w:rsid w:val="003D47B4"/>
    <w:rsid w:val="003F01AB"/>
    <w:rsid w:val="0047006A"/>
    <w:rsid w:val="00494AE0"/>
    <w:rsid w:val="004D3789"/>
    <w:rsid w:val="00536B24"/>
    <w:rsid w:val="00593906"/>
    <w:rsid w:val="005E0615"/>
    <w:rsid w:val="005E1F1F"/>
    <w:rsid w:val="005F340B"/>
    <w:rsid w:val="006D4E9F"/>
    <w:rsid w:val="006E1C71"/>
    <w:rsid w:val="00732A35"/>
    <w:rsid w:val="007517BA"/>
    <w:rsid w:val="00751CFE"/>
    <w:rsid w:val="0077090F"/>
    <w:rsid w:val="007B2E05"/>
    <w:rsid w:val="00846A2D"/>
    <w:rsid w:val="00861570"/>
    <w:rsid w:val="00887DC4"/>
    <w:rsid w:val="008B740A"/>
    <w:rsid w:val="008D399E"/>
    <w:rsid w:val="00900E08"/>
    <w:rsid w:val="0097355C"/>
    <w:rsid w:val="009F248A"/>
    <w:rsid w:val="00A17685"/>
    <w:rsid w:val="00A35E2E"/>
    <w:rsid w:val="00A52A93"/>
    <w:rsid w:val="00A77296"/>
    <w:rsid w:val="00A94F77"/>
    <w:rsid w:val="00AA43C5"/>
    <w:rsid w:val="00AB0BF8"/>
    <w:rsid w:val="00AB1C41"/>
    <w:rsid w:val="00AC2D23"/>
    <w:rsid w:val="00B31407"/>
    <w:rsid w:val="00B337C6"/>
    <w:rsid w:val="00BA4411"/>
    <w:rsid w:val="00BB2EC2"/>
    <w:rsid w:val="00BC0397"/>
    <w:rsid w:val="00BD4720"/>
    <w:rsid w:val="00C569DF"/>
    <w:rsid w:val="00C64F29"/>
    <w:rsid w:val="00C72B13"/>
    <w:rsid w:val="00C97CB9"/>
    <w:rsid w:val="00D25A11"/>
    <w:rsid w:val="00D30E0D"/>
    <w:rsid w:val="00D529AB"/>
    <w:rsid w:val="00D64D06"/>
    <w:rsid w:val="00D732F6"/>
    <w:rsid w:val="00D75600"/>
    <w:rsid w:val="00D85256"/>
    <w:rsid w:val="00DD2B1C"/>
    <w:rsid w:val="00DE6C4E"/>
    <w:rsid w:val="00E67373"/>
    <w:rsid w:val="00F271A3"/>
    <w:rsid w:val="00F32EDD"/>
    <w:rsid w:val="00F3768B"/>
    <w:rsid w:val="00FF24A0"/>
    <w:rsid w:val="00FF4D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2EC2"/>
  </w:style>
  <w:style w:type="paragraph" w:styleId="3">
    <w:name w:val="heading 3"/>
    <w:basedOn w:val="a"/>
    <w:next w:val="a"/>
    <w:link w:val="30"/>
    <w:qFormat/>
    <w:rsid w:val="00D732F6"/>
    <w:pPr>
      <w:keepNext/>
      <w:spacing w:after="0" w:line="240" w:lineRule="auto"/>
      <w:ind w:firstLine="283"/>
      <w:outlineLvl w:val="2"/>
    </w:pPr>
    <w:rPr>
      <w:rFonts w:ascii="Arial" w:eastAsia="Times New Roman" w:hAnsi="Arial" w:cs="Times New Roman"/>
      <w:sz w:val="20"/>
      <w:szCs w:val="20"/>
      <w:u w:val="single"/>
      <w:lang w:val="en-GB"/>
    </w:rPr>
  </w:style>
  <w:style w:type="paragraph" w:styleId="4">
    <w:name w:val="heading 4"/>
    <w:basedOn w:val="a"/>
    <w:next w:val="a"/>
    <w:link w:val="40"/>
    <w:uiPriority w:val="9"/>
    <w:semiHidden/>
    <w:unhideWhenUsed/>
    <w:qFormat/>
    <w:rsid w:val="008B740A"/>
    <w:pPr>
      <w:keepNext/>
      <w:keepLines/>
      <w:spacing w:before="200" w:after="0"/>
      <w:outlineLvl w:val="3"/>
    </w:pPr>
    <w:rPr>
      <w:rFonts w:asciiTheme="majorHAnsi" w:eastAsiaTheme="majorEastAsia" w:hAnsiTheme="majorHAnsi" w:cstheme="majorBidi"/>
      <w:b/>
      <w:bCs/>
      <w:i/>
      <w:iCs/>
      <w:color w:val="D16349"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2EC2"/>
    <w:pPr>
      <w:ind w:left="720"/>
      <w:contextualSpacing/>
    </w:pPr>
  </w:style>
  <w:style w:type="paragraph" w:customStyle="1" w:styleId="Default">
    <w:name w:val="Default"/>
    <w:rsid w:val="00BB2EC2"/>
    <w:pPr>
      <w:autoSpaceDE w:val="0"/>
      <w:autoSpaceDN w:val="0"/>
      <w:adjustRightInd w:val="0"/>
      <w:spacing w:after="0" w:line="240" w:lineRule="auto"/>
    </w:pPr>
    <w:rPr>
      <w:rFonts w:ascii="Arial" w:hAnsi="Arial" w:cs="Arial"/>
      <w:color w:val="000000"/>
      <w:sz w:val="24"/>
      <w:szCs w:val="24"/>
    </w:rPr>
  </w:style>
  <w:style w:type="paragraph" w:styleId="a4">
    <w:name w:val="Normal (Web)"/>
    <w:basedOn w:val="a"/>
    <w:uiPriority w:val="99"/>
    <w:rsid w:val="00B337C6"/>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5">
    <w:name w:val="Balloon Text"/>
    <w:basedOn w:val="a"/>
    <w:link w:val="a6"/>
    <w:uiPriority w:val="99"/>
    <w:semiHidden/>
    <w:unhideWhenUsed/>
    <w:rsid w:val="00B337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337C6"/>
    <w:rPr>
      <w:rFonts w:ascii="Tahoma" w:hAnsi="Tahoma" w:cs="Tahoma"/>
      <w:sz w:val="16"/>
      <w:szCs w:val="16"/>
    </w:rPr>
  </w:style>
  <w:style w:type="character" w:styleId="a7">
    <w:name w:val="Hyperlink"/>
    <w:basedOn w:val="a0"/>
    <w:uiPriority w:val="99"/>
    <w:unhideWhenUsed/>
    <w:rsid w:val="00AB1C41"/>
    <w:rPr>
      <w:color w:val="00A3D6" w:themeColor="hyperlink"/>
      <w:u w:val="single"/>
    </w:rPr>
  </w:style>
  <w:style w:type="table" w:styleId="a8">
    <w:name w:val="Table Grid"/>
    <w:basedOn w:val="a1"/>
    <w:uiPriority w:val="59"/>
    <w:rsid w:val="00AB1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basedOn w:val="a0"/>
    <w:uiPriority w:val="22"/>
    <w:qFormat/>
    <w:rsid w:val="001A077C"/>
    <w:rPr>
      <w:b/>
      <w:bCs/>
    </w:rPr>
  </w:style>
  <w:style w:type="character" w:customStyle="1" w:styleId="30">
    <w:name w:val="Заголовок 3 Знак"/>
    <w:basedOn w:val="a0"/>
    <w:link w:val="3"/>
    <w:rsid w:val="00D732F6"/>
    <w:rPr>
      <w:rFonts w:ascii="Arial" w:eastAsia="Times New Roman" w:hAnsi="Arial" w:cs="Times New Roman"/>
      <w:sz w:val="20"/>
      <w:szCs w:val="20"/>
      <w:u w:val="single"/>
      <w:lang w:val="en-GB"/>
    </w:rPr>
  </w:style>
  <w:style w:type="character" w:customStyle="1" w:styleId="40">
    <w:name w:val="Заголовок 4 Знак"/>
    <w:basedOn w:val="a0"/>
    <w:link w:val="4"/>
    <w:uiPriority w:val="9"/>
    <w:semiHidden/>
    <w:rsid w:val="008B740A"/>
    <w:rPr>
      <w:rFonts w:asciiTheme="majorHAnsi" w:eastAsiaTheme="majorEastAsia" w:hAnsiTheme="majorHAnsi" w:cstheme="majorBidi"/>
      <w:b/>
      <w:bCs/>
      <w:i/>
      <w:iCs/>
      <w:color w:val="D16349" w:themeColor="accent1"/>
    </w:rPr>
  </w:style>
</w:styles>
</file>

<file path=word/webSettings.xml><?xml version="1.0" encoding="utf-8"?>
<w:webSettings xmlns:r="http://schemas.openxmlformats.org/officeDocument/2006/relationships" xmlns:w="http://schemas.openxmlformats.org/wordprocessingml/2006/main">
  <w:divs>
    <w:div w:id="52629976">
      <w:bodyDiv w:val="1"/>
      <w:marLeft w:val="0"/>
      <w:marRight w:val="0"/>
      <w:marTop w:val="0"/>
      <w:marBottom w:val="0"/>
      <w:divBdr>
        <w:top w:val="none" w:sz="0" w:space="0" w:color="auto"/>
        <w:left w:val="none" w:sz="0" w:space="0" w:color="auto"/>
        <w:bottom w:val="none" w:sz="0" w:space="0" w:color="auto"/>
        <w:right w:val="none" w:sz="0" w:space="0" w:color="auto"/>
      </w:divBdr>
    </w:div>
    <w:div w:id="158422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eu.sp@gmail.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ициальная">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1045</Words>
  <Characters>5957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Mantulenko</dc:creator>
  <cp:lastModifiedBy>Mantulenko</cp:lastModifiedBy>
  <cp:revision>2</cp:revision>
  <cp:lastPrinted>2020-10-22T09:14:00Z</cp:lastPrinted>
  <dcterms:created xsi:type="dcterms:W3CDTF">2022-03-02T11:09:00Z</dcterms:created>
  <dcterms:modified xsi:type="dcterms:W3CDTF">2022-03-02T11:09:00Z</dcterms:modified>
</cp:coreProperties>
</file>