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44DE0" w14:textId="77777777" w:rsidR="004F6503" w:rsidRDefault="004F6503" w:rsidP="004F6503">
      <w:pPr>
        <w:spacing w:after="0" w:line="240" w:lineRule="auto"/>
        <w:jc w:val="center"/>
        <w:rPr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>Министерство науки и высшего образования Российской Федерации</w:t>
      </w:r>
    </w:p>
    <w:p w14:paraId="75FC3D8C" w14:textId="77777777" w:rsidR="004F6503" w:rsidRDefault="004F6503" w:rsidP="004F6503">
      <w:pPr>
        <w:spacing w:after="0" w:line="240" w:lineRule="auto"/>
        <w:jc w:val="center"/>
        <w:rPr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>Федеральное государственное автономное образовательное учреждение</w:t>
      </w:r>
    </w:p>
    <w:p w14:paraId="68D22662" w14:textId="77777777" w:rsidR="004F6503" w:rsidRDefault="004F6503" w:rsidP="004F6503">
      <w:pPr>
        <w:spacing w:after="0" w:line="240" w:lineRule="auto"/>
        <w:jc w:val="center"/>
        <w:rPr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>высшего образования</w:t>
      </w:r>
    </w:p>
    <w:p w14:paraId="611767A0" w14:textId="77777777" w:rsidR="004F6503" w:rsidRDefault="004F6503" w:rsidP="004F6503">
      <w:pPr>
        <w:jc w:val="center"/>
        <w:rPr>
          <w:sz w:val="0"/>
          <w:szCs w:val="0"/>
          <w:lang w:val="ru-RU"/>
        </w:rPr>
      </w:pPr>
      <w:r>
        <w:rPr>
          <w:b/>
          <w:color w:val="000000"/>
          <w:sz w:val="26"/>
          <w:szCs w:val="26"/>
          <w:lang w:val="ru-RU"/>
        </w:rPr>
        <w:t>«Самарский государственный экономический университет»</w:t>
      </w:r>
    </w:p>
    <w:p w14:paraId="59EF3FC9" w14:textId="77777777" w:rsidR="004F6503" w:rsidRDefault="004F6503" w:rsidP="004F6503">
      <w:pPr>
        <w:rPr>
          <w:lang w:val="ru-RU"/>
        </w:rPr>
      </w:pPr>
    </w:p>
    <w:p w14:paraId="4A6EF9FB" w14:textId="77777777" w:rsidR="004F6503" w:rsidRDefault="004F6503" w:rsidP="004F6503">
      <w:pPr>
        <w:spacing w:after="0" w:line="240" w:lineRule="auto"/>
        <w:rPr>
          <w:lang w:val="ru-RU"/>
        </w:rPr>
      </w:pPr>
      <w:r>
        <w:rPr>
          <w:b/>
          <w:lang w:val="ru-RU"/>
        </w:rPr>
        <w:t>Факультет</w:t>
      </w:r>
      <w:r>
        <w:rPr>
          <w:lang w:val="ru-RU"/>
        </w:rPr>
        <w:t xml:space="preserve"> </w:t>
      </w:r>
      <w:r>
        <w:rPr>
          <w:lang w:val="ru-RU"/>
        </w:rPr>
        <w:tab/>
        <w:t>среднего профессионального и предпрофессионального образования</w:t>
      </w:r>
    </w:p>
    <w:p w14:paraId="1E78E49B" w14:textId="77777777" w:rsidR="004F6503" w:rsidRDefault="004F6503" w:rsidP="004F6503">
      <w:pPr>
        <w:spacing w:after="0" w:line="240" w:lineRule="auto"/>
        <w:rPr>
          <w:lang w:val="ru-RU"/>
        </w:rPr>
      </w:pPr>
    </w:p>
    <w:p w14:paraId="1EE6E0A8" w14:textId="77777777" w:rsidR="004F6503" w:rsidRDefault="004F6503" w:rsidP="004F6503">
      <w:pPr>
        <w:spacing w:after="0" w:line="240" w:lineRule="auto"/>
        <w:rPr>
          <w:lang w:val="ru-RU"/>
        </w:rPr>
      </w:pPr>
      <w:r>
        <w:rPr>
          <w:b/>
          <w:lang w:val="ru-RU"/>
        </w:rPr>
        <w:t>Кафедра</w:t>
      </w:r>
      <w:r>
        <w:rPr>
          <w:lang w:val="ru-RU"/>
        </w:rPr>
        <w:tab/>
        <w:t xml:space="preserve">факультета среднего профессионального и предпрофессионального      </w:t>
      </w:r>
    </w:p>
    <w:p w14:paraId="1A455869" w14:textId="77777777" w:rsidR="004F6503" w:rsidRDefault="004F6503" w:rsidP="004F6503">
      <w:pPr>
        <w:spacing w:after="0" w:line="240" w:lineRule="auto"/>
        <w:rPr>
          <w:lang w:val="ru-RU"/>
        </w:rPr>
      </w:pPr>
      <w:r>
        <w:rPr>
          <w:lang w:val="ru-RU"/>
        </w:rPr>
        <w:t xml:space="preserve">                        образования</w:t>
      </w:r>
    </w:p>
    <w:p w14:paraId="715D83A4" w14:textId="77777777" w:rsidR="004F6503" w:rsidRDefault="004F6503" w:rsidP="004F6503">
      <w:pPr>
        <w:rPr>
          <w:lang w:val="ru-RU"/>
        </w:rPr>
      </w:pPr>
    </w:p>
    <w:p w14:paraId="2B902011" w14:textId="77777777" w:rsidR="004F6503" w:rsidRDefault="004F6503" w:rsidP="004F6503">
      <w:pPr>
        <w:tabs>
          <w:tab w:val="left" w:pos="2774"/>
        </w:tabs>
        <w:spacing w:after="0" w:line="240" w:lineRule="auto"/>
        <w:jc w:val="right"/>
        <w:rPr>
          <w:lang w:val="ru-RU"/>
        </w:rPr>
      </w:pPr>
      <w:r>
        <w:rPr>
          <w:lang w:val="ru-RU"/>
        </w:rPr>
        <w:tab/>
        <w:t>УТВЕРЖДЕНО</w:t>
      </w:r>
    </w:p>
    <w:p w14:paraId="532AFED2" w14:textId="77777777" w:rsidR="004F6503" w:rsidRDefault="004F6503" w:rsidP="004F6503">
      <w:pPr>
        <w:tabs>
          <w:tab w:val="left" w:pos="2774"/>
        </w:tabs>
        <w:spacing w:after="0" w:line="240" w:lineRule="auto"/>
        <w:jc w:val="right"/>
        <w:rPr>
          <w:lang w:val="ru-RU"/>
        </w:rPr>
      </w:pPr>
      <w:r>
        <w:rPr>
          <w:lang w:val="ru-RU"/>
        </w:rPr>
        <w:t>Ученым советом Университета</w:t>
      </w:r>
    </w:p>
    <w:p w14:paraId="337EA58B" w14:textId="74169811" w:rsidR="004F6503" w:rsidRDefault="004F6503" w:rsidP="004F6503">
      <w:pPr>
        <w:tabs>
          <w:tab w:val="left" w:pos="2774"/>
        </w:tabs>
        <w:spacing w:after="0" w:line="240" w:lineRule="auto"/>
        <w:jc w:val="right"/>
        <w:rPr>
          <w:lang w:val="ru-RU"/>
        </w:rPr>
      </w:pPr>
      <w:r>
        <w:rPr>
          <w:lang w:val="ru-RU"/>
        </w:rPr>
        <w:t>(протокол № 10 от 22 мая 2025 г.)</w:t>
      </w:r>
    </w:p>
    <w:p w14:paraId="1CA18483" w14:textId="77777777" w:rsidR="004F6503" w:rsidRDefault="004F6503" w:rsidP="004F6503">
      <w:pPr>
        <w:tabs>
          <w:tab w:val="left" w:pos="2774"/>
        </w:tabs>
        <w:spacing w:after="0" w:line="240" w:lineRule="auto"/>
        <w:jc w:val="right"/>
        <w:rPr>
          <w:lang w:val="ru-RU"/>
        </w:rPr>
      </w:pPr>
    </w:p>
    <w:p w14:paraId="7B656636" w14:textId="77777777" w:rsidR="004F6503" w:rsidRDefault="004F6503" w:rsidP="004F6503">
      <w:pPr>
        <w:tabs>
          <w:tab w:val="left" w:pos="2774"/>
        </w:tabs>
        <w:spacing w:after="0" w:line="240" w:lineRule="auto"/>
        <w:jc w:val="right"/>
        <w:rPr>
          <w:lang w:val="ru-RU"/>
        </w:rPr>
      </w:pPr>
    </w:p>
    <w:p w14:paraId="7C0F1089" w14:textId="77777777" w:rsidR="004F6503" w:rsidRDefault="004F6503" w:rsidP="004F6503">
      <w:pPr>
        <w:tabs>
          <w:tab w:val="left" w:pos="2774"/>
        </w:tabs>
        <w:spacing w:after="0" w:line="240" w:lineRule="auto"/>
        <w:jc w:val="center"/>
        <w:rPr>
          <w:b/>
          <w:lang w:val="ru-RU"/>
        </w:rPr>
      </w:pPr>
      <w:r>
        <w:rPr>
          <w:b/>
          <w:lang w:val="ru-RU"/>
        </w:rPr>
        <w:t>КОМПЛЕКТ ОЦЕНОЧНЫХ МАТЕРИАЛОВ</w:t>
      </w:r>
    </w:p>
    <w:p w14:paraId="68FA5FC3" w14:textId="77777777" w:rsidR="004F6503" w:rsidRDefault="004F6503" w:rsidP="004F6503">
      <w:pPr>
        <w:tabs>
          <w:tab w:val="left" w:pos="2774"/>
        </w:tabs>
        <w:spacing w:after="0" w:line="240" w:lineRule="auto"/>
        <w:jc w:val="right"/>
        <w:rPr>
          <w:lang w:val="ru-RU"/>
        </w:rPr>
      </w:pPr>
    </w:p>
    <w:p w14:paraId="6838AFC0" w14:textId="79ED9945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  <w:r>
        <w:rPr>
          <w:lang w:val="ru-RU"/>
        </w:rPr>
        <w:t>Наименование дисциплины УП.0</w:t>
      </w:r>
      <w:r w:rsidR="006B701D">
        <w:rPr>
          <w:lang w:val="ru-RU"/>
        </w:rPr>
        <w:t>3</w:t>
      </w:r>
      <w:r>
        <w:rPr>
          <w:lang w:val="ru-RU"/>
        </w:rPr>
        <w:t>.01 Учебная практика</w:t>
      </w:r>
    </w:p>
    <w:p w14:paraId="61BB58E0" w14:textId="08179D6B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  <w:r w:rsidRPr="00C20DCF">
        <w:rPr>
          <w:lang w:val="ru-RU"/>
        </w:rPr>
        <w:t>Специальность 43.02.16 Туризм и гостеприимство</w:t>
      </w:r>
    </w:p>
    <w:p w14:paraId="0CFEC74C" w14:textId="6D285023" w:rsidR="00594672" w:rsidRPr="00C20DCF" w:rsidRDefault="00594672" w:rsidP="004F6503">
      <w:pPr>
        <w:tabs>
          <w:tab w:val="left" w:pos="2774"/>
        </w:tabs>
        <w:spacing w:after="0" w:line="240" w:lineRule="auto"/>
        <w:rPr>
          <w:lang w:val="ru-RU"/>
        </w:rPr>
      </w:pPr>
      <w:proofErr w:type="spellStart"/>
      <w:r>
        <w:t>Программа</w:t>
      </w:r>
      <w:proofErr w:type="spellEnd"/>
      <w:r>
        <w:t xml:space="preserve"> </w:t>
      </w:r>
      <w:proofErr w:type="spellStart"/>
      <w:r>
        <w:t>Туроператорские</w:t>
      </w:r>
      <w:proofErr w:type="spellEnd"/>
      <w:r>
        <w:t xml:space="preserve"> и </w:t>
      </w:r>
      <w:proofErr w:type="spellStart"/>
      <w:r>
        <w:t>турагентские</w:t>
      </w:r>
      <w:proofErr w:type="spellEnd"/>
      <w:r>
        <w:t xml:space="preserve"> </w:t>
      </w:r>
      <w:proofErr w:type="spellStart"/>
      <w:r>
        <w:t>услуги</w:t>
      </w:r>
      <w:proofErr w:type="spellEnd"/>
    </w:p>
    <w:p w14:paraId="6B4D7A71" w14:textId="77777777" w:rsidR="004F6503" w:rsidRPr="00C20DCF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  <w:r w:rsidRPr="00C20DCF">
        <w:rPr>
          <w:lang w:val="ru-RU"/>
        </w:rPr>
        <w:t>Квалификация (степень) выпускника Специалист по туризму и гостеприимству</w:t>
      </w:r>
    </w:p>
    <w:p w14:paraId="165F1E90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A244829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3CF14288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0E923BFE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1B1437EC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71B2187F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862B014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D09D77D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D9CC9A6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62F0CD14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4AF8680F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36BCE197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0727250B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03C4B98B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2D0EB2DC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27F05F97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4B8FEA23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6B162916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4C33322B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63187B27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3D3977B6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60B25436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00E9E14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  <w:bookmarkStart w:id="0" w:name="_GoBack"/>
      <w:bookmarkEnd w:id="0"/>
    </w:p>
    <w:p w14:paraId="5BD33823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11D6C82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70D8903D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3F226C45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26A07380" w14:textId="38298610" w:rsidR="004F6503" w:rsidRDefault="004F6503" w:rsidP="004F6503">
      <w:pPr>
        <w:tabs>
          <w:tab w:val="left" w:pos="2774"/>
        </w:tabs>
        <w:spacing w:after="0" w:line="240" w:lineRule="auto"/>
        <w:jc w:val="center"/>
        <w:rPr>
          <w:lang w:val="ru-RU"/>
        </w:rPr>
        <w:sectPr w:rsidR="004F6503" w:rsidSect="004F6503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lang w:val="ru-RU"/>
        </w:rPr>
        <w:t>Самара 2025</w:t>
      </w:r>
    </w:p>
    <w:p w14:paraId="4CCCEE8B" w14:textId="77777777" w:rsidR="004F6503" w:rsidRDefault="004F6503" w:rsidP="004F6503">
      <w:pPr>
        <w:spacing w:after="0" w:line="240" w:lineRule="auto"/>
        <w:jc w:val="center"/>
        <w:rPr>
          <w:rFonts w:eastAsia="Times New Roman"/>
          <w:b/>
          <w:szCs w:val="24"/>
          <w:lang w:val="ru-RU"/>
        </w:rPr>
      </w:pPr>
      <w:r>
        <w:rPr>
          <w:rFonts w:eastAsia="Times New Roman"/>
          <w:b/>
          <w:szCs w:val="24"/>
          <w:lang w:val="ru-RU"/>
        </w:rPr>
        <w:lastRenderedPageBreak/>
        <w:t>КОМПЛЕКТ ОЦЕНОЧНЫХ СРЕДСТВ ДЛЯ ПРОМЕЖУТОЧНОЙ АТТЕСТАЦИИ</w:t>
      </w:r>
    </w:p>
    <w:p w14:paraId="47CBBD4E" w14:textId="77777777" w:rsidR="00BD79F1" w:rsidRDefault="00BD79F1" w:rsidP="004F6503">
      <w:pPr>
        <w:tabs>
          <w:tab w:val="left" w:pos="1276"/>
        </w:tabs>
        <w:spacing w:after="0" w:line="240" w:lineRule="auto"/>
        <w:ind w:left="567"/>
        <w:rPr>
          <w:rFonts w:eastAsia="Times New Roman"/>
          <w:b/>
          <w:i/>
          <w:szCs w:val="24"/>
          <w:lang w:val="ru-RU"/>
        </w:rPr>
      </w:pPr>
    </w:p>
    <w:p w14:paraId="21BDFDCB" w14:textId="02CB2EB6" w:rsidR="004F6503" w:rsidRDefault="004F6503" w:rsidP="00BD79F1">
      <w:pPr>
        <w:tabs>
          <w:tab w:val="left" w:pos="1276"/>
        </w:tabs>
        <w:spacing w:after="0" w:line="240" w:lineRule="auto"/>
        <w:ind w:left="567"/>
        <w:jc w:val="center"/>
        <w:rPr>
          <w:rFonts w:eastAsia="Times New Roman"/>
          <w:b/>
          <w:i/>
          <w:szCs w:val="24"/>
          <w:lang w:val="ru-RU"/>
        </w:rPr>
      </w:pPr>
      <w:r>
        <w:rPr>
          <w:rFonts w:eastAsia="Times New Roman"/>
          <w:b/>
          <w:i/>
          <w:szCs w:val="24"/>
          <w:lang w:val="ru-RU"/>
        </w:rPr>
        <w:t xml:space="preserve">Контролируемые компетенции – </w:t>
      </w:r>
      <w:r w:rsidR="006B701D" w:rsidRPr="006B701D">
        <w:rPr>
          <w:rFonts w:eastAsia="Times New Roman"/>
          <w:b/>
          <w:i/>
          <w:szCs w:val="24"/>
          <w:lang w:val="ru-RU"/>
        </w:rPr>
        <w:t>ДПК 3.1</w:t>
      </w:r>
      <w:r w:rsidR="006B701D">
        <w:rPr>
          <w:rFonts w:eastAsia="Times New Roman"/>
          <w:b/>
          <w:i/>
          <w:szCs w:val="24"/>
          <w:lang w:val="ru-RU"/>
        </w:rPr>
        <w:t>,</w:t>
      </w:r>
      <w:r w:rsidR="006B701D" w:rsidRPr="006B701D">
        <w:rPr>
          <w:rFonts w:eastAsia="Times New Roman"/>
          <w:b/>
          <w:i/>
          <w:szCs w:val="24"/>
          <w:lang w:val="ru-RU"/>
        </w:rPr>
        <w:t xml:space="preserve"> ДПК 3.2</w:t>
      </w:r>
    </w:p>
    <w:p w14:paraId="169100BA" w14:textId="64226C36" w:rsidR="00BD79F1" w:rsidRDefault="00BD79F1" w:rsidP="00BD79F1">
      <w:pPr>
        <w:tabs>
          <w:tab w:val="left" w:pos="1276"/>
        </w:tabs>
        <w:spacing w:after="0" w:line="240" w:lineRule="auto"/>
        <w:ind w:left="284" w:firstLine="720"/>
        <w:jc w:val="center"/>
        <w:rPr>
          <w:rFonts w:eastAsia="Times New Roman"/>
          <w:b/>
          <w:i/>
          <w:szCs w:val="24"/>
          <w:lang w:val="ru-RU"/>
        </w:rPr>
      </w:pPr>
      <w:r>
        <w:rPr>
          <w:rFonts w:eastAsia="Times New Roman"/>
          <w:b/>
          <w:szCs w:val="24"/>
          <w:lang w:val="ru-RU"/>
        </w:rPr>
        <w:t>Примерные вопросы к зачету с оценкой</w:t>
      </w:r>
    </w:p>
    <w:p w14:paraId="10BE24FF" w14:textId="77777777" w:rsidR="004F6503" w:rsidRDefault="004F6503" w:rsidP="004F6503">
      <w:pPr>
        <w:spacing w:after="0" w:line="240" w:lineRule="auto"/>
        <w:jc w:val="both"/>
        <w:rPr>
          <w:rFonts w:eastAsia="Times New Roman"/>
          <w:szCs w:val="24"/>
          <w:lang w:val="ru-RU" w:eastAsia="ru-RU"/>
        </w:rPr>
      </w:pPr>
    </w:p>
    <w:tbl>
      <w:tblPr>
        <w:tblStyle w:val="11"/>
        <w:tblW w:w="14515" w:type="dxa"/>
        <w:tblLayout w:type="fixed"/>
        <w:tblLook w:val="04A0" w:firstRow="1" w:lastRow="0" w:firstColumn="1" w:lastColumn="0" w:noHBand="0" w:noVBand="1"/>
      </w:tblPr>
      <w:tblGrid>
        <w:gridCol w:w="775"/>
        <w:gridCol w:w="3026"/>
        <w:gridCol w:w="10714"/>
      </w:tblGrid>
      <w:tr w:rsidR="004F6503" w:rsidRPr="00594672" w14:paraId="2DAB01EE" w14:textId="77777777" w:rsidTr="00420464">
        <w:trPr>
          <w:trHeight w:val="308"/>
        </w:trPr>
        <w:tc>
          <w:tcPr>
            <w:tcW w:w="775" w:type="dxa"/>
            <w:vAlign w:val="center"/>
          </w:tcPr>
          <w:p w14:paraId="699E12B7" w14:textId="77777777" w:rsidR="004F6503" w:rsidRPr="00420464" w:rsidRDefault="004F6503" w:rsidP="00420464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420464">
              <w:rPr>
                <w:b/>
                <w:szCs w:val="20"/>
              </w:rPr>
              <w:t>№ п/п</w:t>
            </w:r>
          </w:p>
        </w:tc>
        <w:tc>
          <w:tcPr>
            <w:tcW w:w="3026" w:type="dxa"/>
            <w:vAlign w:val="center"/>
          </w:tcPr>
          <w:p w14:paraId="7040ECA4" w14:textId="77777777" w:rsidR="004F6503" w:rsidRPr="00420464" w:rsidRDefault="004F6503" w:rsidP="00420464">
            <w:pPr>
              <w:spacing w:after="0" w:line="240" w:lineRule="auto"/>
              <w:jc w:val="center"/>
              <w:rPr>
                <w:b/>
                <w:szCs w:val="20"/>
              </w:rPr>
            </w:pPr>
            <w:proofErr w:type="spellStart"/>
            <w:r w:rsidRPr="00420464">
              <w:rPr>
                <w:b/>
                <w:szCs w:val="20"/>
              </w:rPr>
              <w:t>Задание</w:t>
            </w:r>
            <w:proofErr w:type="spellEnd"/>
          </w:p>
        </w:tc>
        <w:tc>
          <w:tcPr>
            <w:tcW w:w="10714" w:type="dxa"/>
            <w:vAlign w:val="center"/>
          </w:tcPr>
          <w:p w14:paraId="05C33A94" w14:textId="77777777" w:rsidR="004F6503" w:rsidRPr="00420464" w:rsidRDefault="004F6503" w:rsidP="00420464">
            <w:pPr>
              <w:spacing w:after="0" w:line="240" w:lineRule="auto"/>
              <w:jc w:val="center"/>
              <w:rPr>
                <w:b/>
                <w:szCs w:val="20"/>
                <w:lang w:val="ru-RU"/>
              </w:rPr>
            </w:pPr>
            <w:r w:rsidRPr="00420464">
              <w:rPr>
                <w:b/>
                <w:szCs w:val="20"/>
                <w:lang w:val="ru-RU"/>
              </w:rPr>
              <w:t>Ключ к заданию / Эталонный ответ</w:t>
            </w:r>
          </w:p>
        </w:tc>
      </w:tr>
      <w:tr w:rsidR="004F6503" w:rsidRPr="00420464" w14:paraId="0A404794" w14:textId="77777777" w:rsidTr="00420464">
        <w:trPr>
          <w:trHeight w:val="1547"/>
        </w:trPr>
        <w:tc>
          <w:tcPr>
            <w:tcW w:w="775" w:type="dxa"/>
          </w:tcPr>
          <w:p w14:paraId="1475C9DA" w14:textId="4A423613" w:rsidR="004F6503" w:rsidRPr="00420464" w:rsidRDefault="003816F8" w:rsidP="00420464">
            <w:pPr>
              <w:spacing w:after="0" w:line="240" w:lineRule="auto"/>
              <w:rPr>
                <w:szCs w:val="20"/>
              </w:rPr>
            </w:pPr>
            <w:r w:rsidRPr="00420464">
              <w:rPr>
                <w:szCs w:val="20"/>
              </w:rPr>
              <w:t>1</w:t>
            </w:r>
          </w:p>
        </w:tc>
        <w:tc>
          <w:tcPr>
            <w:tcW w:w="3026" w:type="dxa"/>
          </w:tcPr>
          <w:p w14:paraId="536E1C24" w14:textId="77777777" w:rsidR="006B701D" w:rsidRPr="00420464" w:rsidRDefault="006B701D" w:rsidP="00420464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420464">
              <w:rPr>
                <w:szCs w:val="20"/>
                <w:lang w:val="ru-RU"/>
              </w:rPr>
              <w:t>Должностная инструкция инструктора-проводника при занятиях туризмом на транспортных средствах</w:t>
            </w:r>
          </w:p>
          <w:p w14:paraId="05CD6121" w14:textId="5F20606B" w:rsidR="004F6503" w:rsidRPr="00420464" w:rsidRDefault="004F6503" w:rsidP="00420464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</w:p>
        </w:tc>
        <w:tc>
          <w:tcPr>
            <w:tcW w:w="10714" w:type="dxa"/>
          </w:tcPr>
          <w:p w14:paraId="2FAFE711" w14:textId="604C63B6" w:rsidR="004F6503" w:rsidRPr="00420464" w:rsidRDefault="006B701D" w:rsidP="00420464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420464">
              <w:rPr>
                <w:szCs w:val="20"/>
                <w:lang w:val="ru-RU"/>
              </w:rPr>
              <w:t xml:space="preserve">Инструктор-проводник организует сопровождение групп туристов на маршрутах, используя транспортное средство. Обязанности включают подготовку транспортного средства к поездке, проверку технического состояния и комплектования необходимым оборудованием. Инструктор контролирует соблюдение техники безопасности, проводит инструктаж пассажиров перед началом путешествия, оказывает первую помощь при необходимости. Специалист обязан обеспечивать комфорт и безопасность передвижения туристов, следить за соблюдением расписания движения и помогать решать возникающие проблемы. </w:t>
            </w:r>
            <w:proofErr w:type="spellStart"/>
            <w:r w:rsidRPr="00420464">
              <w:rPr>
                <w:szCs w:val="20"/>
              </w:rPr>
              <w:t>Нарушение</w:t>
            </w:r>
            <w:proofErr w:type="spellEnd"/>
            <w:r w:rsidRPr="00420464">
              <w:rPr>
                <w:szCs w:val="20"/>
              </w:rPr>
              <w:t xml:space="preserve"> </w:t>
            </w:r>
            <w:proofErr w:type="spellStart"/>
            <w:r w:rsidRPr="00420464">
              <w:rPr>
                <w:szCs w:val="20"/>
              </w:rPr>
              <w:t>должностной</w:t>
            </w:r>
            <w:proofErr w:type="spellEnd"/>
            <w:r w:rsidRPr="00420464">
              <w:rPr>
                <w:szCs w:val="20"/>
              </w:rPr>
              <w:t xml:space="preserve"> </w:t>
            </w:r>
            <w:proofErr w:type="spellStart"/>
            <w:r w:rsidRPr="00420464">
              <w:rPr>
                <w:szCs w:val="20"/>
              </w:rPr>
              <w:t>инструкции</w:t>
            </w:r>
            <w:proofErr w:type="spellEnd"/>
            <w:r w:rsidRPr="00420464">
              <w:rPr>
                <w:szCs w:val="20"/>
              </w:rPr>
              <w:t xml:space="preserve"> </w:t>
            </w:r>
            <w:proofErr w:type="spellStart"/>
            <w:r w:rsidRPr="00420464">
              <w:rPr>
                <w:szCs w:val="20"/>
              </w:rPr>
              <w:t>влечет</w:t>
            </w:r>
            <w:proofErr w:type="spellEnd"/>
            <w:r w:rsidRPr="00420464">
              <w:rPr>
                <w:szCs w:val="20"/>
              </w:rPr>
              <w:t xml:space="preserve"> </w:t>
            </w:r>
            <w:proofErr w:type="spellStart"/>
            <w:r w:rsidRPr="00420464">
              <w:rPr>
                <w:szCs w:val="20"/>
              </w:rPr>
              <w:t>дисциплинарную</w:t>
            </w:r>
            <w:proofErr w:type="spellEnd"/>
            <w:r w:rsidRPr="00420464">
              <w:rPr>
                <w:szCs w:val="20"/>
              </w:rPr>
              <w:t xml:space="preserve"> </w:t>
            </w:r>
            <w:proofErr w:type="spellStart"/>
            <w:r w:rsidRPr="00420464">
              <w:rPr>
                <w:szCs w:val="20"/>
              </w:rPr>
              <w:t>ответственность</w:t>
            </w:r>
            <w:proofErr w:type="spellEnd"/>
            <w:r w:rsidRPr="00420464">
              <w:rPr>
                <w:szCs w:val="20"/>
              </w:rPr>
              <w:t xml:space="preserve"> </w:t>
            </w:r>
            <w:proofErr w:type="spellStart"/>
            <w:r w:rsidRPr="00420464">
              <w:rPr>
                <w:szCs w:val="20"/>
              </w:rPr>
              <w:t>вплоть</w:t>
            </w:r>
            <w:proofErr w:type="spellEnd"/>
            <w:r w:rsidRPr="00420464">
              <w:rPr>
                <w:szCs w:val="20"/>
              </w:rPr>
              <w:t xml:space="preserve"> </w:t>
            </w:r>
            <w:proofErr w:type="spellStart"/>
            <w:r w:rsidRPr="00420464">
              <w:rPr>
                <w:szCs w:val="20"/>
              </w:rPr>
              <w:t>до</w:t>
            </w:r>
            <w:proofErr w:type="spellEnd"/>
            <w:r w:rsidRPr="00420464">
              <w:rPr>
                <w:szCs w:val="20"/>
              </w:rPr>
              <w:t xml:space="preserve"> </w:t>
            </w:r>
            <w:proofErr w:type="spellStart"/>
            <w:r w:rsidRPr="00420464">
              <w:rPr>
                <w:szCs w:val="20"/>
              </w:rPr>
              <w:t>увольнения</w:t>
            </w:r>
            <w:proofErr w:type="spellEnd"/>
            <w:r w:rsidRPr="00420464">
              <w:rPr>
                <w:szCs w:val="20"/>
              </w:rPr>
              <w:t>.</w:t>
            </w:r>
          </w:p>
        </w:tc>
      </w:tr>
      <w:tr w:rsidR="004F6503" w:rsidRPr="00594672" w14:paraId="20CB9E2D" w14:textId="77777777" w:rsidTr="00420464">
        <w:trPr>
          <w:trHeight w:val="1343"/>
        </w:trPr>
        <w:tc>
          <w:tcPr>
            <w:tcW w:w="775" w:type="dxa"/>
          </w:tcPr>
          <w:p w14:paraId="5F06A86B" w14:textId="69214F77" w:rsidR="004F6503" w:rsidRPr="00420464" w:rsidRDefault="003816F8" w:rsidP="00420464">
            <w:pPr>
              <w:spacing w:after="0" w:line="240" w:lineRule="auto"/>
              <w:rPr>
                <w:szCs w:val="20"/>
              </w:rPr>
            </w:pPr>
            <w:r w:rsidRPr="00420464">
              <w:rPr>
                <w:szCs w:val="20"/>
              </w:rPr>
              <w:t>2</w:t>
            </w:r>
          </w:p>
        </w:tc>
        <w:tc>
          <w:tcPr>
            <w:tcW w:w="3026" w:type="dxa"/>
          </w:tcPr>
          <w:p w14:paraId="2BC7BB44" w14:textId="77777777" w:rsidR="006B701D" w:rsidRPr="00420464" w:rsidRDefault="006B701D" w:rsidP="00420464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420464">
              <w:rPr>
                <w:szCs w:val="20"/>
                <w:lang w:val="ru-RU"/>
              </w:rPr>
              <w:t>Основы туристской подготовки для путешествия на транспортных средствах</w:t>
            </w:r>
          </w:p>
          <w:p w14:paraId="1D77FECB" w14:textId="7CF96C5C" w:rsidR="004F6503" w:rsidRPr="00420464" w:rsidRDefault="004F6503" w:rsidP="00420464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</w:p>
        </w:tc>
        <w:tc>
          <w:tcPr>
            <w:tcW w:w="10714" w:type="dxa"/>
          </w:tcPr>
          <w:p w14:paraId="08C8F780" w14:textId="6F4B9D58" w:rsidR="004F6503" w:rsidRPr="00420464" w:rsidRDefault="006B701D" w:rsidP="00420464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420464">
              <w:rPr>
                <w:szCs w:val="20"/>
                <w:lang w:val="ru-RU"/>
              </w:rPr>
              <w:t>Перед отправкой в путешествие на транспортных средствах туристы проходят специальную подготовку. Она включает ознакомление с правилами дорожного движения, техникой безопасности и особенностями эксплуатации конкретного вида транспорта. Участники получают инструкции по поведению в чрезвычайных ситуациях, использованию ремней безопасности и другим мерам предосторожности. Особое внимание уделяют вопросам здоровья, наличия аптечки первой помощи и знания способов её применения. Такая подготовка снижает риск происшествий и делает поездку безопасной и комфортной.</w:t>
            </w:r>
          </w:p>
        </w:tc>
      </w:tr>
      <w:tr w:rsidR="004F6503" w:rsidRPr="00594672" w14:paraId="66FF9C3E" w14:textId="77777777" w:rsidTr="006B701D">
        <w:trPr>
          <w:trHeight w:val="843"/>
        </w:trPr>
        <w:tc>
          <w:tcPr>
            <w:tcW w:w="775" w:type="dxa"/>
          </w:tcPr>
          <w:p w14:paraId="3E7FF26C" w14:textId="3DF27CE5" w:rsidR="004F6503" w:rsidRPr="00420464" w:rsidRDefault="003816F8" w:rsidP="00420464">
            <w:pPr>
              <w:spacing w:after="0" w:line="240" w:lineRule="auto"/>
              <w:rPr>
                <w:szCs w:val="20"/>
              </w:rPr>
            </w:pPr>
            <w:r w:rsidRPr="00420464">
              <w:rPr>
                <w:szCs w:val="20"/>
              </w:rPr>
              <w:t>3</w:t>
            </w:r>
          </w:p>
        </w:tc>
        <w:tc>
          <w:tcPr>
            <w:tcW w:w="3026" w:type="dxa"/>
          </w:tcPr>
          <w:p w14:paraId="3D3445BE" w14:textId="77777777" w:rsidR="006B701D" w:rsidRPr="00420464" w:rsidRDefault="006B701D" w:rsidP="00420464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420464">
              <w:rPr>
                <w:szCs w:val="20"/>
                <w:lang w:val="ru-RU"/>
              </w:rPr>
              <w:t>Основы безопасности в туризме на транспортных средствах</w:t>
            </w:r>
          </w:p>
          <w:p w14:paraId="4D83FD6A" w14:textId="7D67E9AE" w:rsidR="004F6503" w:rsidRPr="00420464" w:rsidRDefault="004F6503" w:rsidP="00420464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</w:p>
        </w:tc>
        <w:tc>
          <w:tcPr>
            <w:tcW w:w="10714" w:type="dxa"/>
          </w:tcPr>
          <w:p w14:paraId="3946AA4A" w14:textId="36420B08" w:rsidR="00420464" w:rsidRPr="00420464" w:rsidRDefault="006B701D" w:rsidP="00420464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420464">
              <w:rPr>
                <w:szCs w:val="20"/>
                <w:lang w:val="ru-RU"/>
              </w:rPr>
              <w:t>Безопасность туристов обеспечивается строгим выполнением установленных правил и мер предосторожности. Прежде всего, это правильное техническое состояние транспортного средства, включая исправность тормозов, рулевого управления и освещения. Пассажиры обязаны пристегиваться ремнями безопасности, соблюдать дисциплину и следовать рекомендациям водителя-инструктора. Дополнительно проводятся тренировки действий в аварийных ситуациях, рассматриваются алгоритмы эвакуации и оказания экстренной помощи.</w:t>
            </w:r>
          </w:p>
        </w:tc>
      </w:tr>
      <w:tr w:rsidR="004F6503" w:rsidRPr="00594672" w14:paraId="2A4A928A" w14:textId="77777777" w:rsidTr="00420464">
        <w:trPr>
          <w:trHeight w:val="1110"/>
        </w:trPr>
        <w:tc>
          <w:tcPr>
            <w:tcW w:w="775" w:type="dxa"/>
          </w:tcPr>
          <w:p w14:paraId="7719DBAC" w14:textId="1AAE2FEA" w:rsidR="004F6503" w:rsidRPr="00420464" w:rsidRDefault="003816F8" w:rsidP="00420464">
            <w:pPr>
              <w:spacing w:after="0" w:line="240" w:lineRule="auto"/>
              <w:rPr>
                <w:szCs w:val="20"/>
              </w:rPr>
            </w:pPr>
            <w:r w:rsidRPr="00420464">
              <w:rPr>
                <w:szCs w:val="20"/>
              </w:rPr>
              <w:t>4</w:t>
            </w:r>
          </w:p>
        </w:tc>
        <w:tc>
          <w:tcPr>
            <w:tcW w:w="3026" w:type="dxa"/>
          </w:tcPr>
          <w:p w14:paraId="58D2DE7C" w14:textId="77777777" w:rsidR="006B701D" w:rsidRPr="00420464" w:rsidRDefault="006B701D" w:rsidP="00420464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420464">
              <w:rPr>
                <w:szCs w:val="20"/>
                <w:lang w:val="ru-RU"/>
              </w:rPr>
              <w:t>Правила перевозки и обслуживания туристов на транспорте общего пользования</w:t>
            </w:r>
          </w:p>
          <w:p w14:paraId="360D5DEE" w14:textId="0EF1B357" w:rsidR="004F6503" w:rsidRPr="00420464" w:rsidRDefault="004F6503" w:rsidP="00420464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</w:p>
        </w:tc>
        <w:tc>
          <w:tcPr>
            <w:tcW w:w="10714" w:type="dxa"/>
          </w:tcPr>
          <w:p w14:paraId="38803A55" w14:textId="4C38B93E" w:rsidR="004F6503" w:rsidRPr="00420464" w:rsidRDefault="006B701D" w:rsidP="00420464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420464">
              <w:rPr>
                <w:szCs w:val="20"/>
                <w:lang w:val="ru-RU"/>
              </w:rPr>
              <w:t>Транспорт общего пользования обязателен к выполнению регламента перевозок, утвержденного органами власти. Водители автобусов, поездов и самолетов несут ответственность за жизнь и здоровье пассажиров. Императивные требования предусматривают обязательную регистрацию рейса, паспортный контроль, выдачу посадочных талонов и провоз багажа. Перевозчик обязан предоставить пассажиру комфортные условия поездки, информационную поддержку и квалифицированное обслуживание.</w:t>
            </w:r>
          </w:p>
        </w:tc>
      </w:tr>
      <w:tr w:rsidR="004F6503" w:rsidRPr="00594672" w14:paraId="3A310FB2" w14:textId="77777777" w:rsidTr="00420464">
        <w:trPr>
          <w:trHeight w:val="1268"/>
        </w:trPr>
        <w:tc>
          <w:tcPr>
            <w:tcW w:w="775" w:type="dxa"/>
          </w:tcPr>
          <w:p w14:paraId="09E492CD" w14:textId="2770EBDE" w:rsidR="004F6503" w:rsidRPr="00420464" w:rsidRDefault="003816F8" w:rsidP="00420464">
            <w:pPr>
              <w:spacing w:after="0" w:line="240" w:lineRule="auto"/>
              <w:rPr>
                <w:szCs w:val="20"/>
              </w:rPr>
            </w:pPr>
            <w:r w:rsidRPr="00420464">
              <w:rPr>
                <w:szCs w:val="20"/>
              </w:rPr>
              <w:t>5</w:t>
            </w:r>
          </w:p>
        </w:tc>
        <w:tc>
          <w:tcPr>
            <w:tcW w:w="3026" w:type="dxa"/>
          </w:tcPr>
          <w:p w14:paraId="73C162A1" w14:textId="77777777" w:rsidR="006B701D" w:rsidRPr="00420464" w:rsidRDefault="006B701D" w:rsidP="00420464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420464">
              <w:rPr>
                <w:szCs w:val="20"/>
                <w:lang w:val="ru-RU"/>
              </w:rPr>
              <w:t>Документационное оформление перевозки туристов транспортом общего пользования</w:t>
            </w:r>
          </w:p>
          <w:p w14:paraId="20E06DB5" w14:textId="27808DBB" w:rsidR="004F6503" w:rsidRPr="00420464" w:rsidRDefault="004F6503" w:rsidP="00420464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</w:p>
        </w:tc>
        <w:tc>
          <w:tcPr>
            <w:tcW w:w="10714" w:type="dxa"/>
          </w:tcPr>
          <w:p w14:paraId="5CDD8B2C" w14:textId="42A1794C" w:rsidR="004F6503" w:rsidRPr="00420464" w:rsidRDefault="006B701D" w:rsidP="00420464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420464">
              <w:rPr>
                <w:szCs w:val="20"/>
                <w:lang w:val="ru-RU"/>
              </w:rPr>
              <w:t>При оформлении перевозки туристов на общественном транспорте составляется ряд документов. Среди них: заявка на услугу, приказ руководителя транспортной компании, график движения, перечень оборудования и оснащения автобуса или вагона поезда. Путешественникам выдают проездные документы (билеты, посадочные талоны), которые подтверждают право на перемещение и гарантируют возмещение ущерба в случае непредвиденной ситуации. Вся документация хранится организацией-исполнителем, обеспечивая юридическое обоснование факта транспортировки и возможности предъявления претензий в случае нарушений.</w:t>
            </w:r>
          </w:p>
        </w:tc>
      </w:tr>
    </w:tbl>
    <w:p w14:paraId="071A649C" w14:textId="77777777" w:rsidR="004F6503" w:rsidRDefault="004F6503" w:rsidP="004F6503">
      <w:pPr>
        <w:widowControl w:val="0"/>
        <w:spacing w:after="0" w:line="240" w:lineRule="auto"/>
        <w:ind w:right="101"/>
        <w:jc w:val="center"/>
        <w:textAlignment w:val="baseline"/>
        <w:rPr>
          <w:rFonts w:eastAsia="Times New Roman"/>
          <w:b/>
          <w:lang w:val="ru-RU"/>
        </w:rPr>
      </w:pPr>
    </w:p>
    <w:p w14:paraId="1A926680" w14:textId="77777777" w:rsidR="004F6503" w:rsidRPr="00FF3795" w:rsidRDefault="004F6503" w:rsidP="004F6503">
      <w:pPr>
        <w:tabs>
          <w:tab w:val="left" w:pos="2774"/>
        </w:tabs>
        <w:spacing w:after="0" w:line="240" w:lineRule="auto"/>
        <w:jc w:val="right"/>
        <w:rPr>
          <w:sz w:val="20"/>
          <w:szCs w:val="20"/>
          <w:lang w:val="ru-RU"/>
        </w:rPr>
      </w:pPr>
    </w:p>
    <w:p w14:paraId="2C98BEBE" w14:textId="77777777" w:rsidR="003816F8" w:rsidRPr="00FF3795" w:rsidRDefault="003816F8" w:rsidP="004F6503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295DDD17" w14:textId="77777777" w:rsidR="004F6503" w:rsidRDefault="004F6503">
      <w:pPr>
        <w:rPr>
          <w:lang w:val="ru-RU"/>
        </w:rPr>
        <w:sectPr w:rsidR="004F6503" w:rsidSect="004F6503">
          <w:pgSz w:w="16840" w:h="11900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2FC9F311" w14:textId="77777777" w:rsidR="003816F8" w:rsidRPr="00BD79F1" w:rsidRDefault="003816F8" w:rsidP="003816F8">
      <w:pPr>
        <w:tabs>
          <w:tab w:val="left" w:pos="2774"/>
        </w:tabs>
        <w:spacing w:after="0" w:line="240" w:lineRule="auto"/>
        <w:jc w:val="center"/>
        <w:rPr>
          <w:b/>
          <w:szCs w:val="24"/>
          <w:lang w:val="ru-RU"/>
        </w:rPr>
      </w:pPr>
      <w:r w:rsidRPr="00BD79F1">
        <w:rPr>
          <w:b/>
          <w:szCs w:val="24"/>
          <w:lang w:val="ru-RU"/>
        </w:rPr>
        <w:lastRenderedPageBreak/>
        <w:t>Критерии и шкалы оценивания промежуточной аттестации</w:t>
      </w:r>
    </w:p>
    <w:p w14:paraId="717EAA17" w14:textId="77777777" w:rsidR="003816F8" w:rsidRPr="00BD79F1" w:rsidRDefault="003816F8" w:rsidP="003816F8">
      <w:pPr>
        <w:tabs>
          <w:tab w:val="left" w:pos="2774"/>
        </w:tabs>
        <w:spacing w:after="0" w:line="240" w:lineRule="auto"/>
        <w:jc w:val="center"/>
        <w:rPr>
          <w:b/>
          <w:szCs w:val="24"/>
          <w:lang w:val="ru-RU"/>
        </w:rPr>
      </w:pPr>
    </w:p>
    <w:p w14:paraId="2350292C" w14:textId="77777777" w:rsidR="003816F8" w:rsidRPr="00BD79F1" w:rsidRDefault="003816F8" w:rsidP="003816F8">
      <w:pPr>
        <w:tabs>
          <w:tab w:val="left" w:pos="2774"/>
        </w:tabs>
        <w:spacing w:after="0" w:line="240" w:lineRule="auto"/>
        <w:jc w:val="center"/>
        <w:rPr>
          <w:b/>
          <w:szCs w:val="24"/>
          <w:lang w:val="ru-RU"/>
        </w:rPr>
      </w:pPr>
      <w:r w:rsidRPr="00BD79F1">
        <w:rPr>
          <w:b/>
          <w:szCs w:val="24"/>
          <w:lang w:val="ru-RU"/>
        </w:rPr>
        <w:t>Шкала и критерии оценки (зачет с оценкой)</w:t>
      </w:r>
    </w:p>
    <w:p w14:paraId="128BF34D" w14:textId="77777777" w:rsidR="003816F8" w:rsidRDefault="003816F8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51"/>
        <w:gridCol w:w="6988"/>
      </w:tblGrid>
      <w:tr w:rsidR="003816F8" w:rsidRPr="00594672" w14:paraId="17C0565E" w14:textId="77777777" w:rsidTr="00777C5C">
        <w:tc>
          <w:tcPr>
            <w:tcW w:w="2351" w:type="dxa"/>
          </w:tcPr>
          <w:p w14:paraId="76B81C46" w14:textId="77777777" w:rsidR="003816F8" w:rsidRDefault="003816F8" w:rsidP="00777C5C">
            <w:pPr>
              <w:tabs>
                <w:tab w:val="left" w:pos="2774"/>
              </w:tabs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Отлично</w:t>
            </w:r>
          </w:p>
        </w:tc>
        <w:tc>
          <w:tcPr>
            <w:tcW w:w="6988" w:type="dxa"/>
          </w:tcPr>
          <w:p w14:paraId="1021A49D" w14:textId="77777777" w:rsidR="003816F8" w:rsidRPr="00FF3795" w:rsidRDefault="003816F8" w:rsidP="00777C5C">
            <w:pPr>
              <w:numPr>
                <w:ilvl w:val="0"/>
                <w:numId w:val="10"/>
              </w:numPr>
              <w:tabs>
                <w:tab w:val="left" w:pos="88"/>
                <w:tab w:val="left" w:pos="274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Полно раскрыто содержание </w:t>
            </w:r>
            <w:r w:rsidRPr="00FF3795">
              <w:rPr>
                <w:rFonts w:eastAsia="Times New Roman"/>
                <w:spacing w:val="-3"/>
                <w:sz w:val="20"/>
                <w:szCs w:val="20"/>
                <w:lang w:val="ru-RU" w:eastAsia="ru-RU"/>
              </w:rPr>
              <w:t xml:space="preserve">вопросов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билета.</w:t>
            </w:r>
          </w:p>
          <w:p w14:paraId="75B4E62F" w14:textId="77777777" w:rsidR="003816F8" w:rsidRPr="00FF3795" w:rsidRDefault="003816F8" w:rsidP="00777C5C">
            <w:pPr>
              <w:numPr>
                <w:ilvl w:val="0"/>
                <w:numId w:val="10"/>
              </w:numPr>
              <w:tabs>
                <w:tab w:val="left" w:pos="88"/>
                <w:tab w:val="left" w:pos="274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Материал </w:t>
            </w:r>
            <w:r w:rsidRPr="00FF3795">
              <w:rPr>
                <w:rFonts w:eastAsia="Times New Roman"/>
                <w:spacing w:val="-3"/>
                <w:sz w:val="20"/>
                <w:szCs w:val="20"/>
                <w:lang w:val="ru-RU" w:eastAsia="ru-RU"/>
              </w:rPr>
              <w:t xml:space="preserve">изложен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грамотно, в</w:t>
            </w:r>
          </w:p>
          <w:p w14:paraId="37EFA065" w14:textId="77777777" w:rsidR="003816F8" w:rsidRPr="00FF3795" w:rsidRDefault="003816F8" w:rsidP="00777C5C">
            <w:pPr>
              <w:tabs>
                <w:tab w:val="left" w:pos="8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определенной логической</w:t>
            </w:r>
          </w:p>
          <w:p w14:paraId="7EE91E53" w14:textId="77777777" w:rsidR="003816F8" w:rsidRPr="00FF3795" w:rsidRDefault="003816F8" w:rsidP="00777C5C">
            <w:pPr>
              <w:tabs>
                <w:tab w:val="left" w:pos="8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последовательности, правильно используется терминология.</w:t>
            </w:r>
          </w:p>
          <w:p w14:paraId="503D5BF9" w14:textId="77777777" w:rsidR="003816F8" w:rsidRPr="00FF3795" w:rsidRDefault="003816F8" w:rsidP="00777C5C">
            <w:pPr>
              <w:numPr>
                <w:ilvl w:val="0"/>
                <w:numId w:val="10"/>
              </w:numPr>
              <w:tabs>
                <w:tab w:val="left" w:pos="88"/>
                <w:tab w:val="left" w:pos="274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Показано умение иллюстрировать теоретические положения конкретными примерами, применять их в новой ситуации. </w:t>
            </w:r>
          </w:p>
          <w:p w14:paraId="5CFE492E" w14:textId="77777777" w:rsidR="003816F8" w:rsidRPr="00FF3795" w:rsidRDefault="003816F8" w:rsidP="00777C5C">
            <w:pPr>
              <w:numPr>
                <w:ilvl w:val="0"/>
                <w:numId w:val="10"/>
              </w:numPr>
              <w:tabs>
                <w:tab w:val="left" w:pos="88"/>
                <w:tab w:val="left" w:pos="274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pacing w:val="-1"/>
                <w:sz w:val="20"/>
                <w:szCs w:val="20"/>
                <w:lang w:val="ru-RU" w:eastAsia="ru-RU"/>
              </w:rPr>
              <w:t xml:space="preserve">Продемонстрировано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усвоение ранее изученных сопутствующих вопросов, сформированность умений и знаний.</w:t>
            </w:r>
          </w:p>
          <w:p w14:paraId="224A4EDE" w14:textId="77777777" w:rsidR="003816F8" w:rsidRDefault="003816F8" w:rsidP="00777C5C">
            <w:pPr>
              <w:tabs>
                <w:tab w:val="left" w:pos="88"/>
                <w:tab w:val="left" w:pos="2774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Ответ прозвучал самостоятельно, без наводящих вопросов.</w:t>
            </w:r>
          </w:p>
        </w:tc>
      </w:tr>
      <w:tr w:rsidR="003816F8" w:rsidRPr="00594672" w14:paraId="369F3A5D" w14:textId="77777777" w:rsidTr="00777C5C">
        <w:tc>
          <w:tcPr>
            <w:tcW w:w="2351" w:type="dxa"/>
          </w:tcPr>
          <w:p w14:paraId="48BE2512" w14:textId="77777777" w:rsidR="003816F8" w:rsidRDefault="003816F8" w:rsidP="00777C5C">
            <w:pPr>
              <w:tabs>
                <w:tab w:val="left" w:pos="2774"/>
              </w:tabs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Хорошо</w:t>
            </w:r>
          </w:p>
        </w:tc>
        <w:tc>
          <w:tcPr>
            <w:tcW w:w="6988" w:type="dxa"/>
          </w:tcPr>
          <w:p w14:paraId="41A103F9" w14:textId="77777777" w:rsidR="003816F8" w:rsidRPr="00FF3795" w:rsidRDefault="003816F8" w:rsidP="00777C5C">
            <w:pPr>
              <w:numPr>
                <w:ilvl w:val="0"/>
                <w:numId w:val="4"/>
              </w:numPr>
              <w:tabs>
                <w:tab w:val="left" w:pos="88"/>
                <w:tab w:val="left" w:pos="273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 Ответ удовлетворяет </w:t>
            </w:r>
            <w:r w:rsidRPr="00FF3795">
              <w:rPr>
                <w:rFonts w:eastAsia="Times New Roman"/>
                <w:spacing w:val="-12"/>
                <w:sz w:val="20"/>
                <w:szCs w:val="20"/>
                <w:lang w:val="ru-RU" w:eastAsia="ru-RU"/>
              </w:rPr>
              <w:t xml:space="preserve">в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основном требованиям на оценку «5», но при этом может иметь следующие недостатки: в изложении допущены небольшие пробелы, не исказившие содержание ответа. </w:t>
            </w:r>
          </w:p>
          <w:p w14:paraId="59223887" w14:textId="77777777" w:rsidR="003816F8" w:rsidRPr="00FF3795" w:rsidRDefault="003816F8" w:rsidP="00777C5C">
            <w:pPr>
              <w:numPr>
                <w:ilvl w:val="0"/>
                <w:numId w:val="4"/>
              </w:numPr>
              <w:tabs>
                <w:tab w:val="left" w:pos="88"/>
                <w:tab w:val="left" w:pos="273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 Опущены один </w:t>
            </w:r>
            <w:r w:rsidRPr="00FF3795">
              <w:rPr>
                <w:rFonts w:eastAsia="Times New Roman"/>
                <w:spacing w:val="-13"/>
                <w:sz w:val="20"/>
                <w:szCs w:val="20"/>
                <w:lang w:val="ru-RU" w:eastAsia="ru-RU"/>
              </w:rPr>
              <w:t xml:space="preserve">-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два недочета при освещении основного содержания ответа, исправленные по замечанию экзаменатора. </w:t>
            </w:r>
          </w:p>
          <w:p w14:paraId="10DF816A" w14:textId="77777777" w:rsidR="003816F8" w:rsidRPr="00FF3795" w:rsidRDefault="003816F8" w:rsidP="00777C5C">
            <w:pPr>
              <w:numPr>
                <w:ilvl w:val="0"/>
                <w:numId w:val="4"/>
              </w:numPr>
              <w:tabs>
                <w:tab w:val="left" w:pos="88"/>
                <w:tab w:val="left" w:pos="273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Допущены </w:t>
            </w:r>
            <w:r w:rsidRPr="00FF3795">
              <w:rPr>
                <w:rFonts w:eastAsia="Times New Roman"/>
                <w:spacing w:val="-3"/>
                <w:sz w:val="20"/>
                <w:szCs w:val="20"/>
                <w:lang w:val="ru-RU" w:eastAsia="ru-RU"/>
              </w:rPr>
              <w:t xml:space="preserve">ошибка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или более двух</w:t>
            </w:r>
          </w:p>
          <w:p w14:paraId="69748856" w14:textId="77777777" w:rsidR="003816F8" w:rsidRDefault="003816F8" w:rsidP="00777C5C">
            <w:pPr>
              <w:tabs>
                <w:tab w:val="left" w:pos="88"/>
                <w:tab w:val="left" w:pos="2774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недочетов при освещении второстепенных вопросов, которые легко исправляются по замечанию экзаменатора.</w:t>
            </w:r>
          </w:p>
        </w:tc>
      </w:tr>
      <w:tr w:rsidR="003816F8" w:rsidRPr="00594672" w14:paraId="28A4EEF4" w14:textId="77777777" w:rsidTr="00777C5C">
        <w:tc>
          <w:tcPr>
            <w:tcW w:w="2351" w:type="dxa"/>
          </w:tcPr>
          <w:p w14:paraId="158EC393" w14:textId="77777777" w:rsidR="003816F8" w:rsidRDefault="003816F8" w:rsidP="00777C5C">
            <w:pPr>
              <w:tabs>
                <w:tab w:val="left" w:pos="2774"/>
              </w:tabs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Удовлетворительно</w:t>
            </w:r>
          </w:p>
        </w:tc>
        <w:tc>
          <w:tcPr>
            <w:tcW w:w="6988" w:type="dxa"/>
          </w:tcPr>
          <w:p w14:paraId="20F1A450" w14:textId="77777777" w:rsidR="003816F8" w:rsidRPr="00FF3795" w:rsidRDefault="003816F8" w:rsidP="00777C5C">
            <w:pPr>
              <w:numPr>
                <w:ilvl w:val="0"/>
                <w:numId w:val="11"/>
              </w:numPr>
              <w:tabs>
                <w:tab w:val="left" w:pos="88"/>
                <w:tab w:val="left" w:pos="270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материала.</w:t>
            </w:r>
          </w:p>
          <w:p w14:paraId="71395698" w14:textId="77777777" w:rsidR="003816F8" w:rsidRPr="00FF3795" w:rsidRDefault="003816F8" w:rsidP="00777C5C">
            <w:pPr>
              <w:numPr>
                <w:ilvl w:val="0"/>
                <w:numId w:val="11"/>
              </w:numPr>
              <w:tabs>
                <w:tab w:val="left" w:pos="88"/>
                <w:tab w:val="left" w:pos="270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Имелись затруднения или допущены ошибки в определении понятий, использовании терминологии, исправленные после нескольких наводящих вопросов. </w:t>
            </w:r>
          </w:p>
          <w:p w14:paraId="3FBBF4A3" w14:textId="77777777" w:rsidR="003816F8" w:rsidRDefault="003816F8" w:rsidP="00777C5C">
            <w:pPr>
              <w:tabs>
                <w:tab w:val="left" w:pos="88"/>
                <w:tab w:val="left" w:pos="2774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При неполном знании теоретического материала выявлена недостаточная сформированность умений и знаний.</w:t>
            </w:r>
          </w:p>
        </w:tc>
      </w:tr>
      <w:tr w:rsidR="003816F8" w:rsidRPr="00594672" w14:paraId="3AF69651" w14:textId="77777777" w:rsidTr="00777C5C">
        <w:tc>
          <w:tcPr>
            <w:tcW w:w="2351" w:type="dxa"/>
          </w:tcPr>
          <w:p w14:paraId="5A6FC308" w14:textId="77777777" w:rsidR="003816F8" w:rsidRDefault="003816F8" w:rsidP="00777C5C">
            <w:pPr>
              <w:tabs>
                <w:tab w:val="left" w:pos="2774"/>
              </w:tabs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Неудовлетворительно</w:t>
            </w:r>
          </w:p>
        </w:tc>
        <w:tc>
          <w:tcPr>
            <w:tcW w:w="6988" w:type="dxa"/>
          </w:tcPr>
          <w:p w14:paraId="0C99F32F" w14:textId="77777777" w:rsidR="003816F8" w:rsidRPr="00FF3795" w:rsidRDefault="003816F8" w:rsidP="00777C5C">
            <w:pPr>
              <w:numPr>
                <w:ilvl w:val="0"/>
                <w:numId w:val="12"/>
              </w:numPr>
              <w:tabs>
                <w:tab w:val="left" w:pos="88"/>
                <w:tab w:val="left" w:pos="246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Содержание материала нераскрыто.</w:t>
            </w:r>
          </w:p>
          <w:p w14:paraId="09130D6C" w14:textId="77777777" w:rsidR="003816F8" w:rsidRDefault="003816F8" w:rsidP="00777C5C">
            <w:pPr>
              <w:tabs>
                <w:tab w:val="left" w:pos="88"/>
                <w:tab w:val="left" w:pos="2774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2. Ошибки в определении понятий, не использовалась терминология в ответе.</w:t>
            </w:r>
          </w:p>
        </w:tc>
      </w:tr>
    </w:tbl>
    <w:p w14:paraId="3E64FD5E" w14:textId="77777777" w:rsidR="003816F8" w:rsidRDefault="003816F8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4358D9A9" w14:textId="77777777" w:rsidR="003816F8" w:rsidRDefault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sectPr w:rsidR="003816F8" w:rsidSect="00F8704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509E5"/>
    <w:multiLevelType w:val="hybridMultilevel"/>
    <w:tmpl w:val="B7F83502"/>
    <w:lvl w:ilvl="0" w:tplc="FFFFFFFF">
      <w:start w:val="1"/>
      <w:numFmt w:val="decimal"/>
      <w:lvlText w:val="%1."/>
      <w:lvlJc w:val="left"/>
      <w:pPr>
        <w:ind w:left="5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252" w:hanging="240"/>
      </w:pPr>
      <w:rPr>
        <w:rFonts w:hint="default"/>
      </w:rPr>
    </w:lvl>
    <w:lvl w:ilvl="2" w:tplc="FFFFFFFF">
      <w:numFmt w:val="bullet"/>
      <w:lvlText w:val="•"/>
      <w:lvlJc w:val="left"/>
      <w:pPr>
        <w:ind w:left="505" w:hanging="240"/>
      </w:pPr>
      <w:rPr>
        <w:rFonts w:hint="default"/>
      </w:rPr>
    </w:lvl>
    <w:lvl w:ilvl="3" w:tplc="FFFFFFFF">
      <w:numFmt w:val="bullet"/>
      <w:lvlText w:val="•"/>
      <w:lvlJc w:val="left"/>
      <w:pPr>
        <w:ind w:left="757" w:hanging="240"/>
      </w:pPr>
      <w:rPr>
        <w:rFonts w:hint="default"/>
      </w:rPr>
    </w:lvl>
    <w:lvl w:ilvl="4" w:tplc="FFFFFFFF">
      <w:numFmt w:val="bullet"/>
      <w:lvlText w:val="•"/>
      <w:lvlJc w:val="left"/>
      <w:pPr>
        <w:ind w:left="1010" w:hanging="240"/>
      </w:pPr>
      <w:rPr>
        <w:rFonts w:hint="default"/>
      </w:rPr>
    </w:lvl>
    <w:lvl w:ilvl="5" w:tplc="FFFFFFFF">
      <w:numFmt w:val="bullet"/>
      <w:lvlText w:val="•"/>
      <w:lvlJc w:val="left"/>
      <w:pPr>
        <w:ind w:left="1262" w:hanging="240"/>
      </w:pPr>
      <w:rPr>
        <w:rFonts w:hint="default"/>
      </w:rPr>
    </w:lvl>
    <w:lvl w:ilvl="6" w:tplc="FFFFFFFF">
      <w:numFmt w:val="bullet"/>
      <w:lvlText w:val="•"/>
      <w:lvlJc w:val="left"/>
      <w:pPr>
        <w:ind w:left="1515" w:hanging="240"/>
      </w:pPr>
      <w:rPr>
        <w:rFonts w:hint="default"/>
      </w:rPr>
    </w:lvl>
    <w:lvl w:ilvl="7" w:tplc="FFFFFFFF">
      <w:numFmt w:val="bullet"/>
      <w:lvlText w:val="•"/>
      <w:lvlJc w:val="left"/>
      <w:pPr>
        <w:ind w:left="1767" w:hanging="240"/>
      </w:pPr>
      <w:rPr>
        <w:rFonts w:hint="default"/>
      </w:rPr>
    </w:lvl>
    <w:lvl w:ilvl="8" w:tplc="FFFFFFFF">
      <w:numFmt w:val="bullet"/>
      <w:lvlText w:val="•"/>
      <w:lvlJc w:val="left"/>
      <w:pPr>
        <w:ind w:left="2020" w:hanging="240"/>
      </w:pPr>
      <w:rPr>
        <w:rFonts w:hint="default"/>
      </w:rPr>
    </w:lvl>
  </w:abstractNum>
  <w:abstractNum w:abstractNumId="1" w15:restartNumberingAfterBreak="0">
    <w:nsid w:val="1B6946A7"/>
    <w:multiLevelType w:val="hybridMultilevel"/>
    <w:tmpl w:val="6A2EC192"/>
    <w:lvl w:ilvl="0" w:tplc="FFFFFFFF">
      <w:start w:val="1"/>
      <w:numFmt w:val="decimal"/>
      <w:lvlText w:val="%1."/>
      <w:lvlJc w:val="left"/>
      <w:pPr>
        <w:ind w:left="29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272" w:hanging="240"/>
      </w:pPr>
      <w:rPr>
        <w:rFonts w:hint="default"/>
      </w:rPr>
    </w:lvl>
    <w:lvl w:ilvl="2" w:tplc="FFFFFFFF">
      <w:numFmt w:val="bullet"/>
      <w:lvlText w:val="•"/>
      <w:lvlJc w:val="left"/>
      <w:pPr>
        <w:ind w:left="524" w:hanging="240"/>
      </w:pPr>
      <w:rPr>
        <w:rFonts w:hint="default"/>
      </w:rPr>
    </w:lvl>
    <w:lvl w:ilvl="3" w:tplc="FFFFFFFF">
      <w:numFmt w:val="bullet"/>
      <w:lvlText w:val="•"/>
      <w:lvlJc w:val="left"/>
      <w:pPr>
        <w:ind w:left="776" w:hanging="240"/>
      </w:pPr>
      <w:rPr>
        <w:rFonts w:hint="default"/>
      </w:rPr>
    </w:lvl>
    <w:lvl w:ilvl="4" w:tplc="FFFFFFFF">
      <w:numFmt w:val="bullet"/>
      <w:lvlText w:val="•"/>
      <w:lvlJc w:val="left"/>
      <w:pPr>
        <w:ind w:left="1028" w:hanging="240"/>
      </w:pPr>
      <w:rPr>
        <w:rFonts w:hint="default"/>
      </w:rPr>
    </w:lvl>
    <w:lvl w:ilvl="5" w:tplc="FFFFFFFF">
      <w:numFmt w:val="bullet"/>
      <w:lvlText w:val="•"/>
      <w:lvlJc w:val="left"/>
      <w:pPr>
        <w:ind w:left="1281" w:hanging="240"/>
      </w:pPr>
      <w:rPr>
        <w:rFonts w:hint="default"/>
      </w:rPr>
    </w:lvl>
    <w:lvl w:ilvl="6" w:tplc="FFFFFFFF">
      <w:numFmt w:val="bullet"/>
      <w:lvlText w:val="•"/>
      <w:lvlJc w:val="left"/>
      <w:pPr>
        <w:ind w:left="1533" w:hanging="240"/>
      </w:pPr>
      <w:rPr>
        <w:rFonts w:hint="default"/>
      </w:rPr>
    </w:lvl>
    <w:lvl w:ilvl="7" w:tplc="FFFFFFFF">
      <w:numFmt w:val="bullet"/>
      <w:lvlText w:val="•"/>
      <w:lvlJc w:val="left"/>
      <w:pPr>
        <w:ind w:left="1785" w:hanging="240"/>
      </w:pPr>
      <w:rPr>
        <w:rFonts w:hint="default"/>
      </w:rPr>
    </w:lvl>
    <w:lvl w:ilvl="8" w:tplc="FFFFFFFF">
      <w:numFmt w:val="bullet"/>
      <w:lvlText w:val="•"/>
      <w:lvlJc w:val="left"/>
      <w:pPr>
        <w:ind w:left="2037" w:hanging="240"/>
      </w:pPr>
      <w:rPr>
        <w:rFonts w:hint="default"/>
      </w:rPr>
    </w:lvl>
  </w:abstractNum>
  <w:abstractNum w:abstractNumId="2" w15:restartNumberingAfterBreak="0">
    <w:nsid w:val="2B312F3B"/>
    <w:multiLevelType w:val="hybridMultilevel"/>
    <w:tmpl w:val="4134F8AA"/>
    <w:lvl w:ilvl="0" w:tplc="01FC5DC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C4A20"/>
    <w:multiLevelType w:val="hybridMultilevel"/>
    <w:tmpl w:val="D86C24CC"/>
    <w:lvl w:ilvl="0" w:tplc="01FC5DC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95B33"/>
    <w:multiLevelType w:val="hybridMultilevel"/>
    <w:tmpl w:val="7292A8DA"/>
    <w:lvl w:ilvl="0" w:tplc="FFFFFFFF">
      <w:start w:val="1"/>
      <w:numFmt w:val="decimal"/>
      <w:lvlText w:val="%1."/>
      <w:lvlJc w:val="left"/>
      <w:pPr>
        <w:ind w:left="33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292" w:hanging="240"/>
      </w:pPr>
      <w:rPr>
        <w:rFonts w:hint="default"/>
      </w:rPr>
    </w:lvl>
    <w:lvl w:ilvl="2" w:tplc="FFFFFFFF">
      <w:numFmt w:val="bullet"/>
      <w:lvlText w:val="•"/>
      <w:lvlJc w:val="left"/>
      <w:pPr>
        <w:ind w:left="545" w:hanging="240"/>
      </w:pPr>
      <w:rPr>
        <w:rFonts w:hint="default"/>
      </w:rPr>
    </w:lvl>
    <w:lvl w:ilvl="3" w:tplc="FFFFFFFF">
      <w:numFmt w:val="bullet"/>
      <w:lvlText w:val="•"/>
      <w:lvlJc w:val="left"/>
      <w:pPr>
        <w:ind w:left="798" w:hanging="240"/>
      </w:pPr>
      <w:rPr>
        <w:rFonts w:hint="default"/>
      </w:rPr>
    </w:lvl>
    <w:lvl w:ilvl="4" w:tplc="FFFFFFFF">
      <w:numFmt w:val="bullet"/>
      <w:lvlText w:val="•"/>
      <w:lvlJc w:val="left"/>
      <w:pPr>
        <w:ind w:left="1051" w:hanging="240"/>
      </w:pPr>
      <w:rPr>
        <w:rFonts w:hint="default"/>
      </w:rPr>
    </w:lvl>
    <w:lvl w:ilvl="5" w:tplc="FFFFFFFF">
      <w:numFmt w:val="bullet"/>
      <w:lvlText w:val="•"/>
      <w:lvlJc w:val="left"/>
      <w:pPr>
        <w:ind w:left="1304" w:hanging="240"/>
      </w:pPr>
      <w:rPr>
        <w:rFonts w:hint="default"/>
      </w:rPr>
    </w:lvl>
    <w:lvl w:ilvl="6" w:tplc="FFFFFFFF">
      <w:numFmt w:val="bullet"/>
      <w:lvlText w:val="•"/>
      <w:lvlJc w:val="left"/>
      <w:pPr>
        <w:ind w:left="1556" w:hanging="240"/>
      </w:pPr>
      <w:rPr>
        <w:rFonts w:hint="default"/>
      </w:rPr>
    </w:lvl>
    <w:lvl w:ilvl="7" w:tplc="FFFFFFFF">
      <w:numFmt w:val="bullet"/>
      <w:lvlText w:val="•"/>
      <w:lvlJc w:val="left"/>
      <w:pPr>
        <w:ind w:left="1809" w:hanging="240"/>
      </w:pPr>
      <w:rPr>
        <w:rFonts w:hint="default"/>
      </w:rPr>
    </w:lvl>
    <w:lvl w:ilvl="8" w:tplc="FFFFFFFF">
      <w:numFmt w:val="bullet"/>
      <w:lvlText w:val="•"/>
      <w:lvlJc w:val="left"/>
      <w:pPr>
        <w:ind w:left="2062" w:hanging="240"/>
      </w:pPr>
      <w:rPr>
        <w:rFonts w:hint="default"/>
      </w:rPr>
    </w:lvl>
  </w:abstractNum>
  <w:abstractNum w:abstractNumId="5" w15:restartNumberingAfterBreak="0">
    <w:nsid w:val="2CC77CE3"/>
    <w:multiLevelType w:val="hybridMultilevel"/>
    <w:tmpl w:val="ED42B5C8"/>
    <w:lvl w:ilvl="0" w:tplc="01FC5DC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7187A"/>
    <w:multiLevelType w:val="hybridMultilevel"/>
    <w:tmpl w:val="4FC249E4"/>
    <w:lvl w:ilvl="0" w:tplc="FFF06218">
      <w:start w:val="1"/>
      <w:numFmt w:val="decimal"/>
      <w:lvlText w:val="%1."/>
      <w:lvlJc w:val="left"/>
      <w:pPr>
        <w:ind w:left="32" w:hanging="24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D1E00122">
      <w:numFmt w:val="bullet"/>
      <w:lvlText w:val="•"/>
      <w:lvlJc w:val="left"/>
      <w:pPr>
        <w:ind w:left="271" w:hanging="240"/>
      </w:pPr>
      <w:rPr>
        <w:rFonts w:hint="default"/>
      </w:rPr>
    </w:lvl>
    <w:lvl w:ilvl="2" w:tplc="F2BE1918">
      <w:numFmt w:val="bullet"/>
      <w:lvlText w:val="•"/>
      <w:lvlJc w:val="left"/>
      <w:pPr>
        <w:ind w:left="503" w:hanging="240"/>
      </w:pPr>
      <w:rPr>
        <w:rFonts w:hint="default"/>
      </w:rPr>
    </w:lvl>
    <w:lvl w:ilvl="3" w:tplc="F90E243A">
      <w:numFmt w:val="bullet"/>
      <w:lvlText w:val="•"/>
      <w:lvlJc w:val="left"/>
      <w:pPr>
        <w:ind w:left="735" w:hanging="240"/>
      </w:pPr>
      <w:rPr>
        <w:rFonts w:hint="default"/>
      </w:rPr>
    </w:lvl>
    <w:lvl w:ilvl="4" w:tplc="43D48746">
      <w:numFmt w:val="bullet"/>
      <w:lvlText w:val="•"/>
      <w:lvlJc w:val="left"/>
      <w:pPr>
        <w:ind w:left="966" w:hanging="240"/>
      </w:pPr>
      <w:rPr>
        <w:rFonts w:hint="default"/>
      </w:rPr>
    </w:lvl>
    <w:lvl w:ilvl="5" w:tplc="179076F4">
      <w:numFmt w:val="bullet"/>
      <w:lvlText w:val="•"/>
      <w:lvlJc w:val="left"/>
      <w:pPr>
        <w:ind w:left="1198" w:hanging="240"/>
      </w:pPr>
      <w:rPr>
        <w:rFonts w:hint="default"/>
      </w:rPr>
    </w:lvl>
    <w:lvl w:ilvl="6" w:tplc="D1B0E3F8">
      <w:numFmt w:val="bullet"/>
      <w:lvlText w:val="•"/>
      <w:lvlJc w:val="left"/>
      <w:pPr>
        <w:ind w:left="1430" w:hanging="240"/>
      </w:pPr>
      <w:rPr>
        <w:rFonts w:hint="default"/>
      </w:rPr>
    </w:lvl>
    <w:lvl w:ilvl="7" w:tplc="5FD85056">
      <w:numFmt w:val="bullet"/>
      <w:lvlText w:val="•"/>
      <w:lvlJc w:val="left"/>
      <w:pPr>
        <w:ind w:left="1661" w:hanging="240"/>
      </w:pPr>
      <w:rPr>
        <w:rFonts w:hint="default"/>
      </w:rPr>
    </w:lvl>
    <w:lvl w:ilvl="8" w:tplc="5F34AFA8">
      <w:numFmt w:val="bullet"/>
      <w:lvlText w:val="•"/>
      <w:lvlJc w:val="left"/>
      <w:pPr>
        <w:ind w:left="1893" w:hanging="240"/>
      </w:pPr>
      <w:rPr>
        <w:rFonts w:hint="default"/>
      </w:rPr>
    </w:lvl>
  </w:abstractNum>
  <w:abstractNum w:abstractNumId="7" w15:restartNumberingAfterBreak="0">
    <w:nsid w:val="2E4A0420"/>
    <w:multiLevelType w:val="hybridMultilevel"/>
    <w:tmpl w:val="B7F83502"/>
    <w:lvl w:ilvl="0" w:tplc="F476F0A8">
      <w:start w:val="1"/>
      <w:numFmt w:val="decimal"/>
      <w:lvlText w:val="%1."/>
      <w:lvlJc w:val="left"/>
      <w:pPr>
        <w:ind w:left="5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DCBCA85E">
      <w:numFmt w:val="bullet"/>
      <w:lvlText w:val="•"/>
      <w:lvlJc w:val="left"/>
      <w:pPr>
        <w:ind w:left="252" w:hanging="240"/>
      </w:pPr>
      <w:rPr>
        <w:rFonts w:hint="default"/>
      </w:rPr>
    </w:lvl>
    <w:lvl w:ilvl="2" w:tplc="C658C5F2">
      <w:numFmt w:val="bullet"/>
      <w:lvlText w:val="•"/>
      <w:lvlJc w:val="left"/>
      <w:pPr>
        <w:ind w:left="505" w:hanging="240"/>
      </w:pPr>
      <w:rPr>
        <w:rFonts w:hint="default"/>
      </w:rPr>
    </w:lvl>
    <w:lvl w:ilvl="3" w:tplc="60981368">
      <w:numFmt w:val="bullet"/>
      <w:lvlText w:val="•"/>
      <w:lvlJc w:val="left"/>
      <w:pPr>
        <w:ind w:left="757" w:hanging="240"/>
      </w:pPr>
      <w:rPr>
        <w:rFonts w:hint="default"/>
      </w:rPr>
    </w:lvl>
    <w:lvl w:ilvl="4" w:tplc="BA0CF532">
      <w:numFmt w:val="bullet"/>
      <w:lvlText w:val="•"/>
      <w:lvlJc w:val="left"/>
      <w:pPr>
        <w:ind w:left="1010" w:hanging="240"/>
      </w:pPr>
      <w:rPr>
        <w:rFonts w:hint="default"/>
      </w:rPr>
    </w:lvl>
    <w:lvl w:ilvl="5" w:tplc="379A9434">
      <w:numFmt w:val="bullet"/>
      <w:lvlText w:val="•"/>
      <w:lvlJc w:val="left"/>
      <w:pPr>
        <w:ind w:left="1262" w:hanging="240"/>
      </w:pPr>
      <w:rPr>
        <w:rFonts w:hint="default"/>
      </w:rPr>
    </w:lvl>
    <w:lvl w:ilvl="6" w:tplc="0290B996">
      <w:numFmt w:val="bullet"/>
      <w:lvlText w:val="•"/>
      <w:lvlJc w:val="left"/>
      <w:pPr>
        <w:ind w:left="1515" w:hanging="240"/>
      </w:pPr>
      <w:rPr>
        <w:rFonts w:hint="default"/>
      </w:rPr>
    </w:lvl>
    <w:lvl w:ilvl="7" w:tplc="69BEFBB4">
      <w:numFmt w:val="bullet"/>
      <w:lvlText w:val="•"/>
      <w:lvlJc w:val="left"/>
      <w:pPr>
        <w:ind w:left="1767" w:hanging="240"/>
      </w:pPr>
      <w:rPr>
        <w:rFonts w:hint="default"/>
      </w:rPr>
    </w:lvl>
    <w:lvl w:ilvl="8" w:tplc="B9209AF8">
      <w:numFmt w:val="bullet"/>
      <w:lvlText w:val="•"/>
      <w:lvlJc w:val="left"/>
      <w:pPr>
        <w:ind w:left="2020" w:hanging="240"/>
      </w:pPr>
      <w:rPr>
        <w:rFonts w:hint="default"/>
      </w:rPr>
    </w:lvl>
  </w:abstractNum>
  <w:abstractNum w:abstractNumId="8" w15:restartNumberingAfterBreak="0">
    <w:nsid w:val="345E2658"/>
    <w:multiLevelType w:val="hybridMultilevel"/>
    <w:tmpl w:val="7292A8DA"/>
    <w:lvl w:ilvl="0" w:tplc="52A4BAB6">
      <w:start w:val="1"/>
      <w:numFmt w:val="decimal"/>
      <w:lvlText w:val="%1."/>
      <w:lvlJc w:val="left"/>
      <w:pPr>
        <w:ind w:left="33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8446FE90">
      <w:numFmt w:val="bullet"/>
      <w:lvlText w:val="•"/>
      <w:lvlJc w:val="left"/>
      <w:pPr>
        <w:ind w:left="292" w:hanging="240"/>
      </w:pPr>
      <w:rPr>
        <w:rFonts w:hint="default"/>
      </w:rPr>
    </w:lvl>
    <w:lvl w:ilvl="2" w:tplc="5E42A1CC">
      <w:numFmt w:val="bullet"/>
      <w:lvlText w:val="•"/>
      <w:lvlJc w:val="left"/>
      <w:pPr>
        <w:ind w:left="545" w:hanging="240"/>
      </w:pPr>
      <w:rPr>
        <w:rFonts w:hint="default"/>
      </w:rPr>
    </w:lvl>
    <w:lvl w:ilvl="3" w:tplc="A30466B2">
      <w:numFmt w:val="bullet"/>
      <w:lvlText w:val="•"/>
      <w:lvlJc w:val="left"/>
      <w:pPr>
        <w:ind w:left="798" w:hanging="240"/>
      </w:pPr>
      <w:rPr>
        <w:rFonts w:hint="default"/>
      </w:rPr>
    </w:lvl>
    <w:lvl w:ilvl="4" w:tplc="1AE8AB04">
      <w:numFmt w:val="bullet"/>
      <w:lvlText w:val="•"/>
      <w:lvlJc w:val="left"/>
      <w:pPr>
        <w:ind w:left="1051" w:hanging="240"/>
      </w:pPr>
      <w:rPr>
        <w:rFonts w:hint="default"/>
      </w:rPr>
    </w:lvl>
    <w:lvl w:ilvl="5" w:tplc="3FE21BF0">
      <w:numFmt w:val="bullet"/>
      <w:lvlText w:val="•"/>
      <w:lvlJc w:val="left"/>
      <w:pPr>
        <w:ind w:left="1304" w:hanging="240"/>
      </w:pPr>
      <w:rPr>
        <w:rFonts w:hint="default"/>
      </w:rPr>
    </w:lvl>
    <w:lvl w:ilvl="6" w:tplc="39AE194E">
      <w:numFmt w:val="bullet"/>
      <w:lvlText w:val="•"/>
      <w:lvlJc w:val="left"/>
      <w:pPr>
        <w:ind w:left="1556" w:hanging="240"/>
      </w:pPr>
      <w:rPr>
        <w:rFonts w:hint="default"/>
      </w:rPr>
    </w:lvl>
    <w:lvl w:ilvl="7" w:tplc="22849EA0">
      <w:numFmt w:val="bullet"/>
      <w:lvlText w:val="•"/>
      <w:lvlJc w:val="left"/>
      <w:pPr>
        <w:ind w:left="1809" w:hanging="240"/>
      </w:pPr>
      <w:rPr>
        <w:rFonts w:hint="default"/>
      </w:rPr>
    </w:lvl>
    <w:lvl w:ilvl="8" w:tplc="CD96AC24">
      <w:numFmt w:val="bullet"/>
      <w:lvlText w:val="•"/>
      <w:lvlJc w:val="left"/>
      <w:pPr>
        <w:ind w:left="2062" w:hanging="240"/>
      </w:pPr>
      <w:rPr>
        <w:rFonts w:hint="default"/>
      </w:rPr>
    </w:lvl>
  </w:abstractNum>
  <w:abstractNum w:abstractNumId="9" w15:restartNumberingAfterBreak="0">
    <w:nsid w:val="492E31C6"/>
    <w:multiLevelType w:val="hybridMultilevel"/>
    <w:tmpl w:val="6A2EC192"/>
    <w:lvl w:ilvl="0" w:tplc="773CBF1A">
      <w:start w:val="1"/>
      <w:numFmt w:val="decimal"/>
      <w:lvlText w:val="%1."/>
      <w:lvlJc w:val="left"/>
      <w:pPr>
        <w:ind w:left="29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E5048606">
      <w:numFmt w:val="bullet"/>
      <w:lvlText w:val="•"/>
      <w:lvlJc w:val="left"/>
      <w:pPr>
        <w:ind w:left="272" w:hanging="240"/>
      </w:pPr>
      <w:rPr>
        <w:rFonts w:hint="default"/>
      </w:rPr>
    </w:lvl>
    <w:lvl w:ilvl="2" w:tplc="F6D4EF3E">
      <w:numFmt w:val="bullet"/>
      <w:lvlText w:val="•"/>
      <w:lvlJc w:val="left"/>
      <w:pPr>
        <w:ind w:left="524" w:hanging="240"/>
      </w:pPr>
      <w:rPr>
        <w:rFonts w:hint="default"/>
      </w:rPr>
    </w:lvl>
    <w:lvl w:ilvl="3" w:tplc="BBFC2EC8">
      <w:numFmt w:val="bullet"/>
      <w:lvlText w:val="•"/>
      <w:lvlJc w:val="left"/>
      <w:pPr>
        <w:ind w:left="776" w:hanging="240"/>
      </w:pPr>
      <w:rPr>
        <w:rFonts w:hint="default"/>
      </w:rPr>
    </w:lvl>
    <w:lvl w:ilvl="4" w:tplc="19B20432">
      <w:numFmt w:val="bullet"/>
      <w:lvlText w:val="•"/>
      <w:lvlJc w:val="left"/>
      <w:pPr>
        <w:ind w:left="1028" w:hanging="240"/>
      </w:pPr>
      <w:rPr>
        <w:rFonts w:hint="default"/>
      </w:rPr>
    </w:lvl>
    <w:lvl w:ilvl="5" w:tplc="575CFA04">
      <w:numFmt w:val="bullet"/>
      <w:lvlText w:val="•"/>
      <w:lvlJc w:val="left"/>
      <w:pPr>
        <w:ind w:left="1281" w:hanging="240"/>
      </w:pPr>
      <w:rPr>
        <w:rFonts w:hint="default"/>
      </w:rPr>
    </w:lvl>
    <w:lvl w:ilvl="6" w:tplc="17B02716">
      <w:numFmt w:val="bullet"/>
      <w:lvlText w:val="•"/>
      <w:lvlJc w:val="left"/>
      <w:pPr>
        <w:ind w:left="1533" w:hanging="240"/>
      </w:pPr>
      <w:rPr>
        <w:rFonts w:hint="default"/>
      </w:rPr>
    </w:lvl>
    <w:lvl w:ilvl="7" w:tplc="C9A20AE8">
      <w:numFmt w:val="bullet"/>
      <w:lvlText w:val="•"/>
      <w:lvlJc w:val="left"/>
      <w:pPr>
        <w:ind w:left="1785" w:hanging="240"/>
      </w:pPr>
      <w:rPr>
        <w:rFonts w:hint="default"/>
      </w:rPr>
    </w:lvl>
    <w:lvl w:ilvl="8" w:tplc="B6EE63A6">
      <w:numFmt w:val="bullet"/>
      <w:lvlText w:val="•"/>
      <w:lvlJc w:val="left"/>
      <w:pPr>
        <w:ind w:left="2037" w:hanging="240"/>
      </w:pPr>
      <w:rPr>
        <w:rFonts w:hint="default"/>
      </w:rPr>
    </w:lvl>
  </w:abstractNum>
  <w:abstractNum w:abstractNumId="10" w15:restartNumberingAfterBreak="0">
    <w:nsid w:val="51A61875"/>
    <w:multiLevelType w:val="hybridMultilevel"/>
    <w:tmpl w:val="E368A94C"/>
    <w:lvl w:ilvl="0" w:tplc="01FC5DC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3548D"/>
    <w:multiLevelType w:val="multilevel"/>
    <w:tmpl w:val="65B3548D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4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03"/>
    <w:rsid w:val="001B4EDA"/>
    <w:rsid w:val="003816F8"/>
    <w:rsid w:val="004013D1"/>
    <w:rsid w:val="00420464"/>
    <w:rsid w:val="004F6503"/>
    <w:rsid w:val="00533CDA"/>
    <w:rsid w:val="00594672"/>
    <w:rsid w:val="005A5F17"/>
    <w:rsid w:val="005B3D63"/>
    <w:rsid w:val="006671D1"/>
    <w:rsid w:val="006B701D"/>
    <w:rsid w:val="007637F7"/>
    <w:rsid w:val="00806CC4"/>
    <w:rsid w:val="00BD79F1"/>
    <w:rsid w:val="00C779DB"/>
    <w:rsid w:val="00DF18A7"/>
    <w:rsid w:val="00F87047"/>
    <w:rsid w:val="00FE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B631"/>
  <w15:chartTrackingRefBased/>
  <w15:docId w15:val="{2E384E49-295F-1D4D-82FD-5C2F6998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6503"/>
    <w:pPr>
      <w:suppressAutoHyphens/>
      <w:spacing w:after="200" w:line="276" w:lineRule="auto"/>
    </w:pPr>
    <w:rPr>
      <w:rFonts w:ascii="Times New Roman" w:eastAsiaTheme="minorEastAsia" w:hAnsi="Times New Roman" w:cs="Times New Roman"/>
      <w:kern w:val="0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6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5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5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5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5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6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6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65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650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65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65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65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65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65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6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5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6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65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6503"/>
    <w:rPr>
      <w:i/>
      <w:iCs/>
      <w:color w:val="404040" w:themeColor="text1" w:themeTint="BF"/>
    </w:rPr>
  </w:style>
  <w:style w:type="paragraph" w:styleId="a7">
    <w:name w:val="List Paragraph"/>
    <w:aliases w:val="Содержание. 2 уровень,List Paragraph"/>
    <w:basedOn w:val="a"/>
    <w:link w:val="a8"/>
    <w:uiPriority w:val="34"/>
    <w:qFormat/>
    <w:rsid w:val="004F650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F6503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F6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F6503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4F6503"/>
    <w:rPr>
      <w:b/>
      <w:bCs/>
      <w:smallCaps/>
      <w:color w:val="0F4761" w:themeColor="accent1" w:themeShade="BF"/>
      <w:spacing w:val="5"/>
    </w:rPr>
  </w:style>
  <w:style w:type="table" w:customStyle="1" w:styleId="11">
    <w:name w:val="Заголовок 1 Знак1"/>
    <w:basedOn w:val="a1"/>
    <w:uiPriority w:val="59"/>
    <w:qFormat/>
    <w:rsid w:val="004F6503"/>
    <w:rPr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Содержание. 2 уровень Знак,List Paragraph Знак"/>
    <w:link w:val="a7"/>
    <w:uiPriority w:val="34"/>
    <w:qFormat/>
    <w:locked/>
    <w:rsid w:val="004F6503"/>
  </w:style>
  <w:style w:type="character" w:customStyle="1" w:styleId="sc-clfqlo">
    <w:name w:val="sc-clfqlo"/>
    <w:basedOn w:val="a0"/>
    <w:rsid w:val="004F6503"/>
  </w:style>
  <w:style w:type="table" w:styleId="ad">
    <w:name w:val="Table Grid"/>
    <w:basedOn w:val="a1"/>
    <w:uiPriority w:val="39"/>
    <w:rsid w:val="00381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Ралык Динара Владимировна</dc:creator>
  <cp:keywords/>
  <dc:description/>
  <cp:lastModifiedBy>Кудрявцева Юлия Владимировна</cp:lastModifiedBy>
  <cp:revision>7</cp:revision>
  <dcterms:created xsi:type="dcterms:W3CDTF">2025-06-25T14:08:00Z</dcterms:created>
  <dcterms:modified xsi:type="dcterms:W3CDTF">2025-12-09T10:31:00Z</dcterms:modified>
</cp:coreProperties>
</file>