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73A3" w:rsidRPr="008C28AD" w:rsidRDefault="009A73A3" w:rsidP="009A73A3">
      <w:pPr>
        <w:jc w:val="center"/>
        <w:rPr>
          <w:sz w:val="26"/>
          <w:szCs w:val="26"/>
        </w:rPr>
      </w:pPr>
      <w:r w:rsidRPr="008C28AD">
        <w:rPr>
          <w:b/>
          <w:sz w:val="26"/>
          <w:szCs w:val="26"/>
        </w:rPr>
        <w:t>Министерство науки и высшего образования Российской Федерации</w:t>
      </w:r>
    </w:p>
    <w:p w:rsidR="009A73A3" w:rsidRPr="008C28AD" w:rsidRDefault="009A73A3" w:rsidP="009A73A3">
      <w:pPr>
        <w:jc w:val="center"/>
        <w:rPr>
          <w:sz w:val="26"/>
          <w:szCs w:val="26"/>
        </w:rPr>
      </w:pPr>
      <w:r w:rsidRPr="008C28AD">
        <w:rPr>
          <w:b/>
          <w:sz w:val="26"/>
          <w:szCs w:val="26"/>
        </w:rPr>
        <w:t>Федеральное государственное автономное образовательное учреждение</w:t>
      </w:r>
    </w:p>
    <w:p w:rsidR="009A73A3" w:rsidRPr="008C28AD" w:rsidRDefault="009A73A3" w:rsidP="009A73A3">
      <w:pPr>
        <w:jc w:val="center"/>
        <w:rPr>
          <w:sz w:val="26"/>
          <w:szCs w:val="26"/>
        </w:rPr>
      </w:pPr>
      <w:r w:rsidRPr="008C28AD">
        <w:rPr>
          <w:b/>
          <w:sz w:val="26"/>
          <w:szCs w:val="26"/>
        </w:rPr>
        <w:t>высшего образования</w:t>
      </w:r>
    </w:p>
    <w:p w:rsidR="009A73A3" w:rsidRPr="008C28AD" w:rsidRDefault="009A73A3" w:rsidP="009A73A3">
      <w:pPr>
        <w:jc w:val="center"/>
        <w:rPr>
          <w:sz w:val="0"/>
          <w:szCs w:val="0"/>
        </w:rPr>
      </w:pPr>
      <w:r w:rsidRPr="008C28AD">
        <w:rPr>
          <w:b/>
          <w:sz w:val="26"/>
          <w:szCs w:val="26"/>
        </w:rPr>
        <w:t>«Самарский государственный экономический университет»</w:t>
      </w:r>
    </w:p>
    <w:p w:rsidR="009A73A3" w:rsidRPr="008C28AD" w:rsidRDefault="009A73A3" w:rsidP="009A73A3"/>
    <w:p w:rsidR="009A73A3" w:rsidRPr="008C28AD" w:rsidRDefault="009A73A3" w:rsidP="009A73A3">
      <w:r w:rsidRPr="008C28AD">
        <w:rPr>
          <w:b/>
        </w:rPr>
        <w:t>Факультет</w:t>
      </w:r>
      <w:r w:rsidRPr="008C28AD">
        <w:t xml:space="preserve"> </w:t>
      </w:r>
      <w:r w:rsidRPr="008C28AD">
        <w:tab/>
        <w:t>среднего профессионального и предпрофессионального образования</w:t>
      </w:r>
    </w:p>
    <w:p w:rsidR="009A73A3" w:rsidRPr="008C28AD" w:rsidRDefault="009A73A3" w:rsidP="009A73A3"/>
    <w:p w:rsidR="009A73A3" w:rsidRPr="008C28AD" w:rsidRDefault="009A73A3" w:rsidP="009A73A3">
      <w:r w:rsidRPr="008C28AD">
        <w:rPr>
          <w:b/>
        </w:rPr>
        <w:t>Кафедра</w:t>
      </w:r>
      <w:r w:rsidRPr="008C28AD">
        <w:tab/>
        <w:t xml:space="preserve">факультета среднего профессионального и предпрофессионального      </w:t>
      </w:r>
    </w:p>
    <w:p w:rsidR="009A73A3" w:rsidRPr="008C28AD" w:rsidRDefault="009A73A3" w:rsidP="009A73A3">
      <w:r w:rsidRPr="008C28AD">
        <w:t xml:space="preserve">                        образования</w:t>
      </w:r>
    </w:p>
    <w:p w:rsidR="009A73A3" w:rsidRPr="008C28AD" w:rsidRDefault="009A73A3" w:rsidP="009A73A3"/>
    <w:p w:rsidR="009A73A3" w:rsidRPr="008C28AD" w:rsidRDefault="009A73A3" w:rsidP="009A73A3">
      <w:pPr>
        <w:tabs>
          <w:tab w:val="left" w:pos="2774"/>
        </w:tabs>
        <w:jc w:val="right"/>
      </w:pPr>
      <w:r w:rsidRPr="008C28AD">
        <w:tab/>
        <w:t>УТВЕРЖДЕНО</w:t>
      </w:r>
    </w:p>
    <w:p w:rsidR="009A73A3" w:rsidRPr="008C28AD" w:rsidRDefault="009A73A3" w:rsidP="009A73A3">
      <w:pPr>
        <w:tabs>
          <w:tab w:val="left" w:pos="2774"/>
        </w:tabs>
        <w:jc w:val="right"/>
      </w:pPr>
      <w:r w:rsidRPr="008C28AD">
        <w:t>Ученым советом Университета</w:t>
      </w:r>
    </w:p>
    <w:p w:rsidR="009A73A3" w:rsidRPr="008C28AD" w:rsidRDefault="009A73A3" w:rsidP="009A73A3">
      <w:pPr>
        <w:tabs>
          <w:tab w:val="left" w:pos="2774"/>
        </w:tabs>
        <w:jc w:val="right"/>
      </w:pPr>
      <w:r w:rsidRPr="008C28AD">
        <w:t>(</w:t>
      </w:r>
      <w:r w:rsidRPr="00D75C39">
        <w:t>протокол № 10 от «22» мая 2025 г.)</w:t>
      </w:r>
    </w:p>
    <w:p w:rsidR="009A73A3" w:rsidRPr="008C28AD" w:rsidRDefault="009A73A3" w:rsidP="009A73A3">
      <w:pPr>
        <w:tabs>
          <w:tab w:val="left" w:pos="2774"/>
        </w:tabs>
        <w:jc w:val="right"/>
      </w:pPr>
    </w:p>
    <w:p w:rsidR="009A73A3" w:rsidRPr="008C28AD" w:rsidRDefault="009A73A3" w:rsidP="009A73A3">
      <w:pPr>
        <w:tabs>
          <w:tab w:val="left" w:pos="2774"/>
        </w:tabs>
        <w:jc w:val="right"/>
      </w:pPr>
    </w:p>
    <w:p w:rsidR="009A73A3" w:rsidRPr="008C28AD" w:rsidRDefault="009A73A3" w:rsidP="009A73A3">
      <w:pPr>
        <w:tabs>
          <w:tab w:val="left" w:pos="2774"/>
        </w:tabs>
        <w:jc w:val="center"/>
        <w:rPr>
          <w:b/>
        </w:rPr>
      </w:pPr>
      <w:r w:rsidRPr="008C28AD">
        <w:rPr>
          <w:b/>
        </w:rPr>
        <w:t>КОМПЛЕКТ ОЦЕНОЧНЫХ МАТЕРИАЛОВ</w:t>
      </w:r>
    </w:p>
    <w:p w:rsidR="009A73A3" w:rsidRPr="008C28AD" w:rsidRDefault="009A73A3" w:rsidP="009A73A3">
      <w:pPr>
        <w:tabs>
          <w:tab w:val="left" w:pos="2774"/>
        </w:tabs>
        <w:jc w:val="right"/>
      </w:pPr>
    </w:p>
    <w:p w:rsidR="009A73A3" w:rsidRDefault="009A73A3" w:rsidP="009A73A3">
      <w:pPr>
        <w:tabs>
          <w:tab w:val="left" w:pos="2774"/>
        </w:tabs>
      </w:pPr>
      <w:r w:rsidRPr="008C28AD">
        <w:t xml:space="preserve">Наименование </w:t>
      </w:r>
      <w:r>
        <w:t>дисциплины ПМ.02 Предоставление туроператорских и турагентских услуг</w:t>
      </w:r>
    </w:p>
    <w:p w:rsidR="009A73A3" w:rsidRDefault="009A73A3" w:rsidP="009A73A3">
      <w:pPr>
        <w:tabs>
          <w:tab w:val="left" w:pos="2774"/>
        </w:tabs>
      </w:pPr>
      <w:r>
        <w:t>Специальность 43.02.16 Туризм и гостеприимство</w:t>
      </w:r>
    </w:p>
    <w:p w:rsidR="009A73A3" w:rsidRDefault="009A73A3" w:rsidP="009A73A3">
      <w:pPr>
        <w:tabs>
          <w:tab w:val="left" w:pos="2774"/>
        </w:tabs>
      </w:pPr>
      <w:r>
        <w:t>Программа Туроператорские и турагентские услуги</w:t>
      </w:r>
      <w:r>
        <w:tab/>
      </w:r>
      <w:r>
        <w:tab/>
      </w:r>
      <w:r>
        <w:tab/>
      </w:r>
      <w:r>
        <w:tab/>
      </w:r>
      <w:r>
        <w:tab/>
      </w:r>
      <w:r>
        <w:tab/>
      </w:r>
    </w:p>
    <w:p w:rsidR="009A73A3" w:rsidRPr="008C28AD" w:rsidRDefault="009A73A3" w:rsidP="009A73A3">
      <w:pPr>
        <w:tabs>
          <w:tab w:val="left" w:pos="2774"/>
        </w:tabs>
      </w:pPr>
      <w:r>
        <w:t>Квалификация (степень) выпускника Специалист по туризму и гостеприимству</w:t>
      </w:r>
    </w:p>
    <w:p w:rsidR="009A73A3" w:rsidRPr="008C28AD" w:rsidRDefault="009A73A3" w:rsidP="009A73A3">
      <w:pPr>
        <w:tabs>
          <w:tab w:val="left" w:pos="2774"/>
        </w:tabs>
      </w:pPr>
    </w:p>
    <w:p w:rsidR="009A73A3" w:rsidRPr="008C28AD" w:rsidRDefault="009A73A3" w:rsidP="009A73A3">
      <w:pPr>
        <w:tabs>
          <w:tab w:val="left" w:pos="2774"/>
        </w:tabs>
      </w:pPr>
    </w:p>
    <w:p w:rsidR="009A73A3" w:rsidRPr="008C28AD" w:rsidRDefault="009A73A3" w:rsidP="009A73A3">
      <w:pPr>
        <w:tabs>
          <w:tab w:val="left" w:pos="2774"/>
        </w:tabs>
      </w:pPr>
    </w:p>
    <w:p w:rsidR="009A73A3" w:rsidRPr="008C28AD" w:rsidRDefault="009A73A3" w:rsidP="009A73A3">
      <w:pPr>
        <w:tabs>
          <w:tab w:val="left" w:pos="2774"/>
        </w:tabs>
      </w:pPr>
    </w:p>
    <w:p w:rsidR="009A73A3" w:rsidRPr="008C28AD" w:rsidRDefault="009A73A3" w:rsidP="009A73A3">
      <w:pPr>
        <w:tabs>
          <w:tab w:val="left" w:pos="2774"/>
        </w:tabs>
      </w:pPr>
    </w:p>
    <w:p w:rsidR="009A73A3" w:rsidRPr="008C28AD" w:rsidRDefault="009A73A3" w:rsidP="009A73A3">
      <w:pPr>
        <w:tabs>
          <w:tab w:val="left" w:pos="2774"/>
        </w:tabs>
      </w:pPr>
    </w:p>
    <w:p w:rsidR="009A73A3" w:rsidRPr="008C28AD" w:rsidRDefault="009A73A3" w:rsidP="009A73A3">
      <w:pPr>
        <w:tabs>
          <w:tab w:val="left" w:pos="2774"/>
        </w:tabs>
      </w:pPr>
    </w:p>
    <w:p w:rsidR="009A73A3" w:rsidRPr="008C28AD" w:rsidRDefault="009A73A3" w:rsidP="009A73A3">
      <w:pPr>
        <w:tabs>
          <w:tab w:val="left" w:pos="2774"/>
        </w:tabs>
      </w:pPr>
    </w:p>
    <w:p w:rsidR="009A73A3" w:rsidRPr="008C28AD" w:rsidRDefault="009A73A3" w:rsidP="009A73A3">
      <w:pPr>
        <w:tabs>
          <w:tab w:val="left" w:pos="2774"/>
        </w:tabs>
      </w:pPr>
    </w:p>
    <w:p w:rsidR="009A73A3" w:rsidRPr="008C28AD" w:rsidRDefault="009A73A3" w:rsidP="009A73A3">
      <w:pPr>
        <w:tabs>
          <w:tab w:val="left" w:pos="2774"/>
        </w:tabs>
      </w:pPr>
    </w:p>
    <w:p w:rsidR="009A73A3" w:rsidRPr="008C28AD" w:rsidRDefault="009A73A3" w:rsidP="009A73A3">
      <w:pPr>
        <w:tabs>
          <w:tab w:val="left" w:pos="2774"/>
        </w:tabs>
      </w:pPr>
    </w:p>
    <w:p w:rsidR="009A73A3" w:rsidRPr="008C28AD" w:rsidRDefault="009A73A3" w:rsidP="009A73A3">
      <w:pPr>
        <w:tabs>
          <w:tab w:val="left" w:pos="2774"/>
        </w:tabs>
      </w:pPr>
    </w:p>
    <w:p w:rsidR="009A73A3" w:rsidRPr="008C28AD" w:rsidRDefault="009A73A3" w:rsidP="009A73A3">
      <w:pPr>
        <w:tabs>
          <w:tab w:val="left" w:pos="2774"/>
        </w:tabs>
      </w:pPr>
    </w:p>
    <w:p w:rsidR="009A73A3" w:rsidRPr="008C28AD" w:rsidRDefault="009A73A3" w:rsidP="009A73A3">
      <w:pPr>
        <w:tabs>
          <w:tab w:val="left" w:pos="2774"/>
        </w:tabs>
      </w:pPr>
    </w:p>
    <w:p w:rsidR="009A73A3" w:rsidRPr="008C28AD" w:rsidRDefault="009A73A3" w:rsidP="009A73A3">
      <w:pPr>
        <w:tabs>
          <w:tab w:val="left" w:pos="2774"/>
        </w:tabs>
      </w:pPr>
    </w:p>
    <w:p w:rsidR="009A73A3" w:rsidRPr="008C28AD" w:rsidRDefault="009A73A3" w:rsidP="009A73A3">
      <w:pPr>
        <w:tabs>
          <w:tab w:val="left" w:pos="2774"/>
        </w:tabs>
      </w:pPr>
    </w:p>
    <w:p w:rsidR="009A73A3" w:rsidRPr="008C28AD" w:rsidRDefault="009A73A3" w:rsidP="009A73A3">
      <w:pPr>
        <w:tabs>
          <w:tab w:val="left" w:pos="2774"/>
        </w:tabs>
      </w:pPr>
    </w:p>
    <w:p w:rsidR="009A73A3" w:rsidRPr="008C28AD" w:rsidRDefault="009A73A3" w:rsidP="009A73A3">
      <w:pPr>
        <w:tabs>
          <w:tab w:val="left" w:pos="2774"/>
        </w:tabs>
      </w:pPr>
    </w:p>
    <w:p w:rsidR="009A73A3" w:rsidRPr="008C28AD" w:rsidRDefault="009A73A3" w:rsidP="009A73A3">
      <w:pPr>
        <w:tabs>
          <w:tab w:val="left" w:pos="2774"/>
        </w:tabs>
      </w:pPr>
    </w:p>
    <w:p w:rsidR="009A73A3" w:rsidRPr="008C28AD" w:rsidRDefault="009A73A3" w:rsidP="009A73A3">
      <w:pPr>
        <w:tabs>
          <w:tab w:val="left" w:pos="2774"/>
        </w:tabs>
      </w:pPr>
    </w:p>
    <w:p w:rsidR="009A73A3" w:rsidRPr="008C28AD" w:rsidRDefault="009A73A3" w:rsidP="009A73A3">
      <w:pPr>
        <w:tabs>
          <w:tab w:val="left" w:pos="2774"/>
        </w:tabs>
      </w:pPr>
    </w:p>
    <w:p w:rsidR="009A73A3" w:rsidRPr="008C28AD" w:rsidRDefault="009A73A3" w:rsidP="009A73A3">
      <w:pPr>
        <w:tabs>
          <w:tab w:val="left" w:pos="2774"/>
        </w:tabs>
      </w:pPr>
    </w:p>
    <w:p w:rsidR="009A73A3" w:rsidRPr="008C28AD" w:rsidRDefault="009A73A3" w:rsidP="009A73A3">
      <w:pPr>
        <w:tabs>
          <w:tab w:val="left" w:pos="2774"/>
        </w:tabs>
      </w:pPr>
    </w:p>
    <w:p w:rsidR="009A73A3" w:rsidRPr="008C28AD" w:rsidRDefault="009A73A3" w:rsidP="009A73A3">
      <w:pPr>
        <w:tabs>
          <w:tab w:val="left" w:pos="2774"/>
        </w:tabs>
      </w:pPr>
    </w:p>
    <w:p w:rsidR="009A73A3" w:rsidRPr="008C28AD" w:rsidRDefault="009A73A3" w:rsidP="009A73A3">
      <w:pPr>
        <w:tabs>
          <w:tab w:val="left" w:pos="2774"/>
        </w:tabs>
      </w:pPr>
    </w:p>
    <w:p w:rsidR="009A73A3" w:rsidRPr="008C28AD" w:rsidRDefault="009A73A3" w:rsidP="009A73A3">
      <w:pPr>
        <w:tabs>
          <w:tab w:val="left" w:pos="2774"/>
        </w:tabs>
      </w:pPr>
    </w:p>
    <w:p w:rsidR="009A73A3" w:rsidRDefault="009A73A3" w:rsidP="009A73A3">
      <w:pPr>
        <w:jc w:val="center"/>
      </w:pPr>
    </w:p>
    <w:p w:rsidR="009A73A3" w:rsidRDefault="009A73A3" w:rsidP="009A73A3">
      <w:pPr>
        <w:jc w:val="center"/>
      </w:pPr>
    </w:p>
    <w:p w:rsidR="00AF7DBF" w:rsidRDefault="009A73A3" w:rsidP="009A73A3">
      <w:pPr>
        <w:jc w:val="center"/>
      </w:pPr>
      <w:r w:rsidRPr="008C28AD">
        <w:t>Самара 202</w:t>
      </w:r>
      <w:r>
        <w:t>5</w:t>
      </w:r>
    </w:p>
    <w:p w:rsidR="009A73A3" w:rsidRDefault="009A73A3" w:rsidP="009A73A3">
      <w:pPr>
        <w:jc w:val="center"/>
      </w:pPr>
    </w:p>
    <w:p w:rsidR="009A73A3" w:rsidRDefault="009A73A3" w:rsidP="009A73A3">
      <w:pPr>
        <w:jc w:val="center"/>
      </w:pPr>
    </w:p>
    <w:p w:rsidR="009A73A3" w:rsidRDefault="009A73A3" w:rsidP="009A73A3">
      <w:pPr>
        <w:jc w:val="center"/>
        <w:sectPr w:rsidR="009A73A3">
          <w:pgSz w:w="11906" w:h="16838"/>
          <w:pgMar w:top="1134" w:right="850" w:bottom="1134" w:left="1701" w:header="708" w:footer="708" w:gutter="0"/>
          <w:cols w:space="708"/>
          <w:docGrid w:linePitch="360"/>
        </w:sectPr>
      </w:pPr>
    </w:p>
    <w:p w:rsidR="009A73A3" w:rsidRDefault="009A73A3" w:rsidP="009A73A3">
      <w:pPr>
        <w:jc w:val="center"/>
      </w:pPr>
    </w:p>
    <w:p w:rsidR="009A73A3" w:rsidRDefault="009A73A3" w:rsidP="009A73A3">
      <w:pPr>
        <w:tabs>
          <w:tab w:val="left" w:pos="2774"/>
        </w:tabs>
      </w:pPr>
    </w:p>
    <w:tbl>
      <w:tblPr>
        <w:tblStyle w:val="a3"/>
        <w:tblpPr w:leftFromText="180" w:rightFromText="180" w:vertAnchor="page" w:horzAnchor="margin" w:tblpY="751"/>
        <w:tblW w:w="15307" w:type="dxa"/>
        <w:tblLook w:val="04A0" w:firstRow="1" w:lastRow="0" w:firstColumn="1" w:lastColumn="0" w:noHBand="0" w:noVBand="1"/>
      </w:tblPr>
      <w:tblGrid>
        <w:gridCol w:w="702"/>
        <w:gridCol w:w="8874"/>
        <w:gridCol w:w="3319"/>
        <w:gridCol w:w="2412"/>
      </w:tblGrid>
      <w:tr w:rsidR="009A73A3" w:rsidRPr="008170D7" w:rsidTr="009A73A3">
        <w:tc>
          <w:tcPr>
            <w:tcW w:w="15307" w:type="dxa"/>
            <w:gridSpan w:val="4"/>
            <w:tcBorders>
              <w:top w:val="nil"/>
              <w:left w:val="nil"/>
              <w:bottom w:val="nil"/>
              <w:right w:val="nil"/>
            </w:tcBorders>
            <w:shd w:val="clear" w:color="auto" w:fill="auto"/>
          </w:tcPr>
          <w:p w:rsidR="009A73A3" w:rsidRPr="009A73A3" w:rsidRDefault="009A73A3" w:rsidP="009A73A3">
            <w:pPr>
              <w:jc w:val="center"/>
              <w:rPr>
                <w:b/>
              </w:rPr>
            </w:pPr>
            <w:r w:rsidRPr="009A73A3">
              <w:rPr>
                <w:b/>
              </w:rPr>
              <w:t>МДК.02.01 Предоставление туроператорских услуг</w:t>
            </w:r>
          </w:p>
          <w:p w:rsidR="009A73A3" w:rsidRPr="00D75C39" w:rsidRDefault="009A73A3" w:rsidP="0092184E">
            <w:pPr>
              <w:jc w:val="both"/>
              <w:rPr>
                <w:rFonts w:eastAsia="Calibri"/>
                <w:b/>
                <w:sz w:val="20"/>
                <w:szCs w:val="20"/>
              </w:rPr>
            </w:pPr>
          </w:p>
        </w:tc>
      </w:tr>
      <w:tr w:rsidR="009A73A3" w:rsidRPr="008170D7" w:rsidTr="009A73A3">
        <w:tc>
          <w:tcPr>
            <w:tcW w:w="15307" w:type="dxa"/>
            <w:gridSpan w:val="4"/>
            <w:tcBorders>
              <w:top w:val="nil"/>
            </w:tcBorders>
            <w:shd w:val="clear" w:color="auto" w:fill="auto"/>
          </w:tcPr>
          <w:p w:rsidR="009A73A3" w:rsidRPr="00D75C39" w:rsidRDefault="009A73A3" w:rsidP="0092184E">
            <w:pPr>
              <w:jc w:val="both"/>
              <w:rPr>
                <w:rFonts w:eastAsiaTheme="minorHAnsi"/>
                <w:b/>
                <w:sz w:val="20"/>
                <w:szCs w:val="20"/>
              </w:rPr>
            </w:pPr>
            <w:r w:rsidRPr="00D75C39">
              <w:rPr>
                <w:rFonts w:eastAsia="Calibri"/>
                <w:b/>
                <w:sz w:val="20"/>
                <w:szCs w:val="20"/>
              </w:rPr>
              <w:t>ПК 2.1</w:t>
            </w:r>
            <w:bookmarkStart w:id="0" w:name="_GoBack"/>
            <w:bookmarkEnd w:id="0"/>
            <w:r w:rsidRPr="00D75C39">
              <w:rPr>
                <w:sz w:val="20"/>
                <w:szCs w:val="20"/>
              </w:rPr>
              <w:t xml:space="preserve"> </w:t>
            </w:r>
            <w:r w:rsidRPr="00D75C39">
              <w:rPr>
                <w:b/>
                <w:bCs/>
                <w:sz w:val="20"/>
                <w:szCs w:val="20"/>
              </w:rPr>
              <w:t>ОФОРМЛЯТЬ И ОБРАБАТЫВАТЬ ЗАКАЗЫ КЛИЕНТОВ.</w:t>
            </w:r>
          </w:p>
        </w:tc>
      </w:tr>
      <w:tr w:rsidR="009A73A3" w:rsidRPr="008170D7" w:rsidTr="0092184E">
        <w:trPr>
          <w:tblHeader/>
        </w:trPr>
        <w:tc>
          <w:tcPr>
            <w:tcW w:w="702" w:type="dxa"/>
            <w:shd w:val="clear" w:color="auto" w:fill="auto"/>
            <w:vAlign w:val="center"/>
          </w:tcPr>
          <w:p w:rsidR="009A73A3" w:rsidRPr="00D75C39" w:rsidRDefault="009A73A3" w:rsidP="0092184E">
            <w:pPr>
              <w:jc w:val="center"/>
              <w:rPr>
                <w:rFonts w:eastAsiaTheme="minorHAnsi"/>
                <w:b/>
                <w:sz w:val="20"/>
                <w:szCs w:val="20"/>
              </w:rPr>
            </w:pPr>
            <w:r w:rsidRPr="00D75C39">
              <w:rPr>
                <w:rFonts w:eastAsiaTheme="minorHAnsi"/>
                <w:b/>
                <w:sz w:val="20"/>
                <w:szCs w:val="20"/>
              </w:rPr>
              <w:t>№ п/п</w:t>
            </w:r>
          </w:p>
        </w:tc>
        <w:tc>
          <w:tcPr>
            <w:tcW w:w="8874" w:type="dxa"/>
            <w:shd w:val="clear" w:color="auto" w:fill="auto"/>
            <w:vAlign w:val="center"/>
          </w:tcPr>
          <w:p w:rsidR="009A73A3" w:rsidRPr="00D75C39" w:rsidRDefault="009A73A3" w:rsidP="0092184E">
            <w:pPr>
              <w:jc w:val="center"/>
              <w:rPr>
                <w:rFonts w:eastAsiaTheme="minorHAnsi"/>
                <w:b/>
                <w:sz w:val="20"/>
                <w:szCs w:val="20"/>
              </w:rPr>
            </w:pPr>
            <w:r w:rsidRPr="00D75C39">
              <w:rPr>
                <w:rFonts w:eastAsiaTheme="minorHAnsi"/>
                <w:b/>
                <w:sz w:val="20"/>
                <w:szCs w:val="20"/>
              </w:rPr>
              <w:t>Задание</w:t>
            </w:r>
          </w:p>
        </w:tc>
        <w:tc>
          <w:tcPr>
            <w:tcW w:w="3319" w:type="dxa"/>
            <w:shd w:val="clear" w:color="auto" w:fill="auto"/>
            <w:vAlign w:val="center"/>
          </w:tcPr>
          <w:p w:rsidR="009A73A3" w:rsidRPr="00D75C39" w:rsidRDefault="009A73A3" w:rsidP="0092184E">
            <w:pPr>
              <w:jc w:val="center"/>
              <w:rPr>
                <w:rFonts w:eastAsiaTheme="minorHAnsi"/>
                <w:b/>
                <w:sz w:val="20"/>
                <w:szCs w:val="20"/>
              </w:rPr>
            </w:pPr>
            <w:r w:rsidRPr="00D75C39">
              <w:rPr>
                <w:rFonts w:eastAsiaTheme="minorHAnsi"/>
                <w:b/>
                <w:sz w:val="20"/>
                <w:szCs w:val="20"/>
              </w:rPr>
              <w:t>Ключ к заданию / Эталонный ответ</w:t>
            </w:r>
          </w:p>
        </w:tc>
        <w:tc>
          <w:tcPr>
            <w:tcW w:w="2412" w:type="dxa"/>
            <w:shd w:val="clear" w:color="auto" w:fill="auto"/>
            <w:vAlign w:val="center"/>
          </w:tcPr>
          <w:p w:rsidR="009A73A3" w:rsidRPr="00D75C39" w:rsidRDefault="009A73A3" w:rsidP="0092184E">
            <w:pPr>
              <w:jc w:val="center"/>
              <w:rPr>
                <w:rFonts w:eastAsiaTheme="minorHAnsi"/>
                <w:b/>
                <w:sz w:val="20"/>
                <w:szCs w:val="20"/>
              </w:rPr>
            </w:pPr>
            <w:r w:rsidRPr="00D75C39">
              <w:rPr>
                <w:rFonts w:eastAsiaTheme="minorHAnsi"/>
                <w:b/>
                <w:sz w:val="20"/>
                <w:szCs w:val="20"/>
              </w:rPr>
              <w:t>Критерии оценивания</w:t>
            </w:r>
          </w:p>
        </w:tc>
      </w:tr>
      <w:tr w:rsidR="009A73A3" w:rsidRPr="008170D7" w:rsidTr="0092184E">
        <w:tc>
          <w:tcPr>
            <w:tcW w:w="702" w:type="dxa"/>
            <w:shd w:val="clear" w:color="auto" w:fill="auto"/>
          </w:tcPr>
          <w:p w:rsidR="009A73A3" w:rsidRPr="00662756" w:rsidRDefault="009A73A3" w:rsidP="0092184E">
            <w:pPr>
              <w:contextualSpacing/>
              <w:rPr>
                <w:rFonts w:eastAsiaTheme="minorHAnsi"/>
                <w:sz w:val="20"/>
                <w:szCs w:val="20"/>
                <w:lang w:val="en-US"/>
              </w:rPr>
            </w:pPr>
            <w:r>
              <w:rPr>
                <w:rFonts w:eastAsiaTheme="minorHAnsi"/>
                <w:sz w:val="20"/>
                <w:szCs w:val="20"/>
                <w:lang w:val="en-US"/>
              </w:rPr>
              <w:t>1</w:t>
            </w:r>
          </w:p>
        </w:tc>
        <w:tc>
          <w:tcPr>
            <w:tcW w:w="8874" w:type="dxa"/>
          </w:tcPr>
          <w:p w:rsidR="009A73A3" w:rsidRPr="00D75C39" w:rsidRDefault="009A73A3" w:rsidP="0092184E">
            <w:pPr>
              <w:rPr>
                <w:sz w:val="20"/>
                <w:szCs w:val="20"/>
              </w:rPr>
            </w:pPr>
            <w:r w:rsidRPr="00D75C39">
              <w:rPr>
                <w:sz w:val="20"/>
                <w:szCs w:val="20"/>
              </w:rPr>
              <w:t>Что является первым этапом обработки заказа клиента?</w:t>
            </w:r>
          </w:p>
          <w:p w:rsidR="009A73A3" w:rsidRPr="00D75C39" w:rsidRDefault="009A73A3" w:rsidP="0092184E">
            <w:pPr>
              <w:rPr>
                <w:sz w:val="20"/>
                <w:szCs w:val="20"/>
              </w:rPr>
            </w:pPr>
            <w:r w:rsidRPr="00D75C39">
              <w:rPr>
                <w:sz w:val="20"/>
                <w:szCs w:val="20"/>
              </w:rPr>
              <w:t>А) Заключение договора</w:t>
            </w:r>
          </w:p>
          <w:p w:rsidR="009A73A3" w:rsidRPr="00D75C39" w:rsidRDefault="009A73A3" w:rsidP="0092184E">
            <w:pPr>
              <w:rPr>
                <w:sz w:val="20"/>
                <w:szCs w:val="20"/>
              </w:rPr>
            </w:pPr>
            <w:r w:rsidRPr="00D75C39">
              <w:rPr>
                <w:sz w:val="20"/>
                <w:szCs w:val="20"/>
              </w:rPr>
              <w:t>Б) Подбор тура</w:t>
            </w:r>
          </w:p>
          <w:p w:rsidR="009A73A3" w:rsidRPr="00D75C39" w:rsidRDefault="009A73A3" w:rsidP="0092184E">
            <w:pPr>
              <w:rPr>
                <w:sz w:val="20"/>
                <w:szCs w:val="20"/>
              </w:rPr>
            </w:pPr>
            <w:r w:rsidRPr="00D75C39">
              <w:rPr>
                <w:sz w:val="20"/>
                <w:szCs w:val="20"/>
              </w:rPr>
              <w:t>В) Запись первичных сведений о клиенте</w:t>
            </w:r>
          </w:p>
          <w:p w:rsidR="009A73A3" w:rsidRPr="00D75C39" w:rsidRDefault="009A73A3" w:rsidP="0092184E">
            <w:pPr>
              <w:rPr>
                <w:sz w:val="20"/>
                <w:szCs w:val="20"/>
              </w:rPr>
            </w:pPr>
            <w:r w:rsidRPr="00D75C39">
              <w:rPr>
                <w:sz w:val="20"/>
                <w:szCs w:val="20"/>
              </w:rPr>
              <w:t>Г) Оплата туристского продукта</w:t>
            </w:r>
          </w:p>
        </w:tc>
        <w:tc>
          <w:tcPr>
            <w:tcW w:w="3319" w:type="dxa"/>
          </w:tcPr>
          <w:p w:rsidR="009A73A3" w:rsidRPr="00D75C39" w:rsidRDefault="009A73A3" w:rsidP="0092184E">
            <w:pPr>
              <w:jc w:val="center"/>
              <w:rPr>
                <w:rFonts w:eastAsiaTheme="minorHAnsi"/>
                <w:sz w:val="20"/>
                <w:szCs w:val="20"/>
              </w:rPr>
            </w:pPr>
            <w:r w:rsidRPr="00D75C39">
              <w:rPr>
                <w:rFonts w:eastAsiaTheme="minorHAnsi"/>
                <w:sz w:val="20"/>
                <w:szCs w:val="20"/>
              </w:rPr>
              <w:t>В</w:t>
            </w:r>
          </w:p>
        </w:tc>
        <w:tc>
          <w:tcPr>
            <w:tcW w:w="2412" w:type="dxa"/>
          </w:tcPr>
          <w:p w:rsidR="009A73A3" w:rsidRPr="00D75C39" w:rsidRDefault="009A73A3" w:rsidP="0092184E">
            <w:pPr>
              <w:jc w:val="center"/>
              <w:rPr>
                <w:rFonts w:eastAsiaTheme="minorHAnsi"/>
                <w:sz w:val="20"/>
                <w:szCs w:val="20"/>
              </w:rPr>
            </w:pPr>
            <w:r w:rsidRPr="00D75C39">
              <w:rPr>
                <w:rFonts w:eastAsiaTheme="minorHAnsi"/>
                <w:sz w:val="20"/>
                <w:szCs w:val="20"/>
              </w:rPr>
              <w:t>В</w:t>
            </w:r>
          </w:p>
        </w:tc>
      </w:tr>
      <w:tr w:rsidR="009A73A3" w:rsidRPr="008170D7" w:rsidTr="0092184E">
        <w:tc>
          <w:tcPr>
            <w:tcW w:w="702" w:type="dxa"/>
            <w:shd w:val="clear" w:color="auto" w:fill="auto"/>
          </w:tcPr>
          <w:p w:rsidR="009A73A3" w:rsidRPr="00662756" w:rsidRDefault="009A73A3" w:rsidP="0092184E">
            <w:pPr>
              <w:contextualSpacing/>
              <w:rPr>
                <w:rFonts w:eastAsiaTheme="minorHAnsi"/>
                <w:sz w:val="20"/>
                <w:szCs w:val="20"/>
                <w:lang w:val="en-US"/>
              </w:rPr>
            </w:pPr>
            <w:r>
              <w:rPr>
                <w:rFonts w:eastAsiaTheme="minorHAnsi"/>
                <w:sz w:val="20"/>
                <w:szCs w:val="20"/>
                <w:lang w:val="en-US"/>
              </w:rPr>
              <w:t>2</w:t>
            </w:r>
          </w:p>
        </w:tc>
        <w:tc>
          <w:tcPr>
            <w:tcW w:w="8874" w:type="dxa"/>
          </w:tcPr>
          <w:p w:rsidR="009A73A3" w:rsidRPr="00D75C39" w:rsidRDefault="009A73A3" w:rsidP="0092184E">
            <w:pPr>
              <w:rPr>
                <w:sz w:val="20"/>
                <w:szCs w:val="20"/>
              </w:rPr>
            </w:pPr>
            <w:r w:rsidRPr="00D75C39">
              <w:rPr>
                <w:sz w:val="20"/>
                <w:szCs w:val="20"/>
              </w:rPr>
              <w:t>Какой документ оформляется сразу после согласования всех условий путешествия клиентом?</w:t>
            </w:r>
          </w:p>
          <w:p w:rsidR="009A73A3" w:rsidRPr="00D75C39" w:rsidRDefault="009A73A3" w:rsidP="0092184E">
            <w:pPr>
              <w:rPr>
                <w:sz w:val="20"/>
                <w:szCs w:val="20"/>
              </w:rPr>
            </w:pPr>
            <w:r w:rsidRPr="00D75C39">
              <w:rPr>
                <w:sz w:val="20"/>
                <w:szCs w:val="20"/>
              </w:rPr>
              <w:t>А) Заявка на оформление визы</w:t>
            </w:r>
          </w:p>
          <w:p w:rsidR="009A73A3" w:rsidRPr="00D75C39" w:rsidRDefault="009A73A3" w:rsidP="0092184E">
            <w:pPr>
              <w:rPr>
                <w:sz w:val="20"/>
                <w:szCs w:val="20"/>
              </w:rPr>
            </w:pPr>
            <w:r w:rsidRPr="00D75C39">
              <w:rPr>
                <w:sz w:val="20"/>
                <w:szCs w:val="20"/>
              </w:rPr>
              <w:t>Б) Заявка на бронирование</w:t>
            </w:r>
          </w:p>
          <w:p w:rsidR="009A73A3" w:rsidRPr="00D75C39" w:rsidRDefault="009A73A3" w:rsidP="0092184E">
            <w:pPr>
              <w:rPr>
                <w:sz w:val="20"/>
                <w:szCs w:val="20"/>
              </w:rPr>
            </w:pPr>
            <w:r w:rsidRPr="00D75C39">
              <w:rPr>
                <w:sz w:val="20"/>
                <w:szCs w:val="20"/>
              </w:rPr>
              <w:t>В) Туристская путевка</w:t>
            </w:r>
          </w:p>
          <w:p w:rsidR="009A73A3" w:rsidRPr="00D75C39" w:rsidRDefault="009A73A3" w:rsidP="0092184E">
            <w:pPr>
              <w:rPr>
                <w:bCs/>
                <w:sz w:val="20"/>
                <w:szCs w:val="20"/>
              </w:rPr>
            </w:pPr>
            <w:r w:rsidRPr="00D75C39">
              <w:rPr>
                <w:sz w:val="20"/>
                <w:szCs w:val="20"/>
              </w:rPr>
              <w:t>Г) Договор страхования</w:t>
            </w:r>
          </w:p>
        </w:tc>
        <w:tc>
          <w:tcPr>
            <w:tcW w:w="3319" w:type="dxa"/>
          </w:tcPr>
          <w:p w:rsidR="009A73A3" w:rsidRPr="00D75C39" w:rsidRDefault="009A73A3" w:rsidP="0092184E">
            <w:pPr>
              <w:jc w:val="center"/>
              <w:rPr>
                <w:rFonts w:eastAsiaTheme="minorHAnsi"/>
                <w:sz w:val="20"/>
                <w:szCs w:val="20"/>
              </w:rPr>
            </w:pPr>
            <w:r w:rsidRPr="00D75C39">
              <w:rPr>
                <w:rFonts w:eastAsiaTheme="minorHAnsi"/>
                <w:sz w:val="20"/>
                <w:szCs w:val="20"/>
              </w:rPr>
              <w:t>А</w:t>
            </w:r>
          </w:p>
        </w:tc>
        <w:tc>
          <w:tcPr>
            <w:tcW w:w="2412" w:type="dxa"/>
          </w:tcPr>
          <w:p w:rsidR="009A73A3" w:rsidRPr="00D75C39" w:rsidRDefault="009A73A3" w:rsidP="0092184E">
            <w:pPr>
              <w:jc w:val="center"/>
              <w:rPr>
                <w:rFonts w:eastAsiaTheme="minorHAnsi"/>
                <w:sz w:val="20"/>
                <w:szCs w:val="20"/>
              </w:rPr>
            </w:pPr>
            <w:r w:rsidRPr="00D75C39">
              <w:rPr>
                <w:rFonts w:eastAsiaTheme="minorHAnsi"/>
                <w:sz w:val="20"/>
                <w:szCs w:val="20"/>
              </w:rPr>
              <w:t>А</w:t>
            </w:r>
          </w:p>
        </w:tc>
      </w:tr>
      <w:tr w:rsidR="009A73A3" w:rsidRPr="008170D7" w:rsidTr="0092184E">
        <w:tc>
          <w:tcPr>
            <w:tcW w:w="702" w:type="dxa"/>
            <w:shd w:val="clear" w:color="auto" w:fill="auto"/>
          </w:tcPr>
          <w:p w:rsidR="009A73A3" w:rsidRPr="00662756" w:rsidRDefault="009A73A3" w:rsidP="0092184E">
            <w:pPr>
              <w:contextualSpacing/>
              <w:rPr>
                <w:rFonts w:eastAsiaTheme="minorHAnsi"/>
                <w:sz w:val="20"/>
                <w:szCs w:val="20"/>
                <w:lang w:val="en-US"/>
              </w:rPr>
            </w:pPr>
            <w:r>
              <w:rPr>
                <w:rFonts w:eastAsiaTheme="minorHAnsi"/>
                <w:sz w:val="20"/>
                <w:szCs w:val="20"/>
                <w:lang w:val="en-US"/>
              </w:rPr>
              <w:t>3</w:t>
            </w:r>
          </w:p>
        </w:tc>
        <w:tc>
          <w:tcPr>
            <w:tcW w:w="8874" w:type="dxa"/>
          </w:tcPr>
          <w:p w:rsidR="009A73A3" w:rsidRPr="00D75C39" w:rsidRDefault="009A73A3" w:rsidP="0092184E">
            <w:pPr>
              <w:rPr>
                <w:sz w:val="20"/>
                <w:szCs w:val="20"/>
              </w:rPr>
            </w:pPr>
            <w:r w:rsidRPr="00D75C39">
              <w:rPr>
                <w:sz w:val="20"/>
                <w:szCs w:val="20"/>
              </w:rPr>
              <w:t>Какая информация должна присутствовать в туристском ваучере?</w:t>
            </w:r>
          </w:p>
          <w:p w:rsidR="009A73A3" w:rsidRPr="00D75C39" w:rsidRDefault="009A73A3" w:rsidP="0092184E">
            <w:pPr>
              <w:rPr>
                <w:sz w:val="20"/>
                <w:szCs w:val="20"/>
              </w:rPr>
            </w:pPr>
            <w:r w:rsidRPr="00D75C39">
              <w:rPr>
                <w:sz w:val="20"/>
                <w:szCs w:val="20"/>
              </w:rPr>
              <w:t>A) Фамилия и имя принимающего сотрудника</w:t>
            </w:r>
          </w:p>
          <w:p w:rsidR="009A73A3" w:rsidRPr="00D75C39" w:rsidRDefault="009A73A3" w:rsidP="0092184E">
            <w:pPr>
              <w:rPr>
                <w:sz w:val="20"/>
                <w:szCs w:val="20"/>
              </w:rPr>
            </w:pPr>
            <w:r w:rsidRPr="00D75C39">
              <w:rPr>
                <w:sz w:val="20"/>
                <w:szCs w:val="20"/>
              </w:rPr>
              <w:t>Б) Телефон службы поддержки туристической фирмы</w:t>
            </w:r>
          </w:p>
          <w:p w:rsidR="009A73A3" w:rsidRPr="00D75C39" w:rsidRDefault="009A73A3" w:rsidP="0092184E">
            <w:pPr>
              <w:rPr>
                <w:sz w:val="20"/>
                <w:szCs w:val="20"/>
              </w:rPr>
            </w:pPr>
            <w:r w:rsidRPr="00D75C39">
              <w:rPr>
                <w:sz w:val="20"/>
                <w:szCs w:val="20"/>
              </w:rPr>
              <w:t>В) Информация о медицинских страховках участников группы</w:t>
            </w:r>
          </w:p>
          <w:p w:rsidR="009A73A3" w:rsidRPr="00D75C39" w:rsidRDefault="009A73A3" w:rsidP="0092184E">
            <w:pPr>
              <w:rPr>
                <w:sz w:val="20"/>
                <w:szCs w:val="20"/>
              </w:rPr>
            </w:pPr>
            <w:r w:rsidRPr="00D75C39">
              <w:rPr>
                <w:sz w:val="20"/>
                <w:szCs w:val="20"/>
              </w:rPr>
              <w:t>Г) Описание маршрута, сроки предоставления услуг и контактные данные поставщика услуг</w:t>
            </w:r>
          </w:p>
        </w:tc>
        <w:tc>
          <w:tcPr>
            <w:tcW w:w="3319" w:type="dxa"/>
          </w:tcPr>
          <w:p w:rsidR="009A73A3" w:rsidRPr="00D75C39" w:rsidRDefault="009A73A3" w:rsidP="0092184E">
            <w:pPr>
              <w:shd w:val="clear" w:color="auto" w:fill="FFFFFF"/>
              <w:jc w:val="center"/>
              <w:rPr>
                <w:sz w:val="20"/>
                <w:szCs w:val="20"/>
              </w:rPr>
            </w:pPr>
            <w:r w:rsidRPr="00D75C39">
              <w:rPr>
                <w:sz w:val="20"/>
                <w:szCs w:val="20"/>
              </w:rPr>
              <w:t>Г</w:t>
            </w:r>
          </w:p>
        </w:tc>
        <w:tc>
          <w:tcPr>
            <w:tcW w:w="2412" w:type="dxa"/>
          </w:tcPr>
          <w:p w:rsidR="009A73A3" w:rsidRPr="00D75C39" w:rsidRDefault="009A73A3" w:rsidP="0092184E">
            <w:pPr>
              <w:jc w:val="center"/>
              <w:rPr>
                <w:sz w:val="20"/>
                <w:szCs w:val="20"/>
              </w:rPr>
            </w:pPr>
            <w:r w:rsidRPr="00D75C39">
              <w:rPr>
                <w:sz w:val="20"/>
                <w:szCs w:val="20"/>
              </w:rPr>
              <w:t>Г</w:t>
            </w:r>
          </w:p>
        </w:tc>
      </w:tr>
      <w:tr w:rsidR="009A73A3" w:rsidRPr="00206462" w:rsidTr="0092184E">
        <w:tc>
          <w:tcPr>
            <w:tcW w:w="702" w:type="dxa"/>
            <w:shd w:val="clear" w:color="auto" w:fill="auto"/>
          </w:tcPr>
          <w:p w:rsidR="009A73A3" w:rsidRPr="00662756" w:rsidRDefault="009A73A3" w:rsidP="0092184E">
            <w:pPr>
              <w:contextualSpacing/>
              <w:rPr>
                <w:rFonts w:eastAsiaTheme="minorHAnsi"/>
                <w:sz w:val="20"/>
                <w:szCs w:val="20"/>
                <w:lang w:val="en-US"/>
              </w:rPr>
            </w:pPr>
            <w:r>
              <w:rPr>
                <w:rFonts w:eastAsiaTheme="minorHAnsi"/>
                <w:sz w:val="20"/>
                <w:szCs w:val="20"/>
                <w:lang w:val="en-US"/>
              </w:rPr>
              <w:t>4</w:t>
            </w:r>
          </w:p>
        </w:tc>
        <w:tc>
          <w:tcPr>
            <w:tcW w:w="8874" w:type="dxa"/>
          </w:tcPr>
          <w:p w:rsidR="009A73A3" w:rsidRPr="00D75C39" w:rsidRDefault="009A73A3" w:rsidP="0092184E">
            <w:pPr>
              <w:rPr>
                <w:sz w:val="20"/>
                <w:szCs w:val="20"/>
              </w:rPr>
            </w:pPr>
            <w:r w:rsidRPr="00D75C39">
              <w:rPr>
                <w:sz w:val="20"/>
                <w:szCs w:val="20"/>
              </w:rPr>
              <w:t>Кто утверждает стоимость туристского продукта?</w:t>
            </w:r>
          </w:p>
        </w:tc>
        <w:tc>
          <w:tcPr>
            <w:tcW w:w="3319" w:type="dxa"/>
          </w:tcPr>
          <w:p w:rsidR="009A73A3" w:rsidRPr="00D75C39" w:rsidRDefault="009A73A3" w:rsidP="0092184E">
            <w:pPr>
              <w:jc w:val="center"/>
              <w:rPr>
                <w:sz w:val="20"/>
                <w:szCs w:val="20"/>
              </w:rPr>
            </w:pPr>
            <w:r w:rsidRPr="00D75C39">
              <w:rPr>
                <w:sz w:val="20"/>
                <w:szCs w:val="20"/>
              </w:rPr>
              <w:t>Туроператор</w:t>
            </w:r>
          </w:p>
        </w:tc>
        <w:tc>
          <w:tcPr>
            <w:tcW w:w="2412" w:type="dxa"/>
          </w:tcPr>
          <w:p w:rsidR="009A73A3" w:rsidRPr="00D75C39" w:rsidRDefault="009A73A3" w:rsidP="0092184E">
            <w:pPr>
              <w:jc w:val="center"/>
              <w:rPr>
                <w:sz w:val="20"/>
                <w:szCs w:val="20"/>
              </w:rPr>
            </w:pPr>
            <w:r w:rsidRPr="00D75C39">
              <w:rPr>
                <w:sz w:val="20"/>
                <w:szCs w:val="20"/>
              </w:rPr>
              <w:t>Туроператор</w:t>
            </w:r>
          </w:p>
        </w:tc>
      </w:tr>
      <w:tr w:rsidR="009A73A3" w:rsidRPr="00206462" w:rsidTr="0092184E">
        <w:tc>
          <w:tcPr>
            <w:tcW w:w="702" w:type="dxa"/>
            <w:shd w:val="clear" w:color="auto" w:fill="auto"/>
          </w:tcPr>
          <w:p w:rsidR="009A73A3" w:rsidRPr="00662756" w:rsidRDefault="009A73A3" w:rsidP="0092184E">
            <w:pPr>
              <w:contextualSpacing/>
              <w:rPr>
                <w:rFonts w:eastAsiaTheme="minorHAnsi"/>
                <w:sz w:val="20"/>
                <w:szCs w:val="20"/>
                <w:lang w:val="en-US"/>
              </w:rPr>
            </w:pPr>
            <w:r>
              <w:rPr>
                <w:rFonts w:eastAsiaTheme="minorHAnsi"/>
                <w:sz w:val="20"/>
                <w:szCs w:val="20"/>
                <w:lang w:val="en-US"/>
              </w:rPr>
              <w:t>5</w:t>
            </w:r>
          </w:p>
        </w:tc>
        <w:tc>
          <w:tcPr>
            <w:tcW w:w="8874" w:type="dxa"/>
          </w:tcPr>
          <w:p w:rsidR="009A73A3" w:rsidRPr="00D75C39" w:rsidRDefault="009A73A3" w:rsidP="0092184E">
            <w:pPr>
              <w:rPr>
                <w:sz w:val="20"/>
                <w:szCs w:val="20"/>
              </w:rPr>
            </w:pPr>
            <w:r w:rsidRPr="00D75C39">
              <w:rPr>
                <w:sz w:val="20"/>
                <w:szCs w:val="20"/>
              </w:rPr>
              <w:t>Каким термином обозначается совокупность туристских услуг?</w:t>
            </w:r>
          </w:p>
        </w:tc>
        <w:tc>
          <w:tcPr>
            <w:tcW w:w="3319" w:type="dxa"/>
          </w:tcPr>
          <w:p w:rsidR="009A73A3" w:rsidRPr="00D75C39" w:rsidRDefault="009A73A3" w:rsidP="0092184E">
            <w:pPr>
              <w:jc w:val="center"/>
              <w:rPr>
                <w:sz w:val="20"/>
                <w:szCs w:val="20"/>
              </w:rPr>
            </w:pPr>
            <w:r w:rsidRPr="00D75C39">
              <w:rPr>
                <w:sz w:val="20"/>
                <w:szCs w:val="20"/>
              </w:rPr>
              <w:t xml:space="preserve">Турпродукт </w:t>
            </w:r>
          </w:p>
        </w:tc>
        <w:tc>
          <w:tcPr>
            <w:tcW w:w="2412" w:type="dxa"/>
          </w:tcPr>
          <w:p w:rsidR="009A73A3" w:rsidRPr="00D75C39" w:rsidRDefault="009A73A3" w:rsidP="0092184E">
            <w:pPr>
              <w:jc w:val="center"/>
              <w:rPr>
                <w:sz w:val="20"/>
                <w:szCs w:val="20"/>
              </w:rPr>
            </w:pPr>
            <w:r w:rsidRPr="00D75C39">
              <w:rPr>
                <w:sz w:val="20"/>
                <w:szCs w:val="20"/>
              </w:rPr>
              <w:t xml:space="preserve">Турпродукт </w:t>
            </w:r>
          </w:p>
        </w:tc>
      </w:tr>
      <w:tr w:rsidR="009A73A3" w:rsidRPr="00206462" w:rsidTr="0092184E">
        <w:tc>
          <w:tcPr>
            <w:tcW w:w="702" w:type="dxa"/>
            <w:shd w:val="clear" w:color="auto" w:fill="auto"/>
          </w:tcPr>
          <w:p w:rsidR="009A73A3" w:rsidRPr="00662756" w:rsidRDefault="009A73A3" w:rsidP="0092184E">
            <w:pPr>
              <w:contextualSpacing/>
              <w:rPr>
                <w:rFonts w:eastAsiaTheme="minorHAnsi"/>
                <w:sz w:val="20"/>
                <w:szCs w:val="20"/>
                <w:lang w:val="en-US"/>
              </w:rPr>
            </w:pPr>
            <w:r>
              <w:rPr>
                <w:rFonts w:eastAsiaTheme="minorHAnsi"/>
                <w:sz w:val="20"/>
                <w:szCs w:val="20"/>
                <w:lang w:val="en-US"/>
              </w:rPr>
              <w:t>6</w:t>
            </w:r>
          </w:p>
        </w:tc>
        <w:tc>
          <w:tcPr>
            <w:tcW w:w="8874" w:type="dxa"/>
          </w:tcPr>
          <w:p w:rsidR="009A73A3" w:rsidRPr="00D75C39" w:rsidRDefault="009A73A3" w:rsidP="0092184E">
            <w:pPr>
              <w:rPr>
                <w:sz w:val="20"/>
                <w:szCs w:val="20"/>
              </w:rPr>
            </w:pPr>
            <w:r w:rsidRPr="00D75C39">
              <w:rPr>
                <w:sz w:val="20"/>
                <w:szCs w:val="20"/>
              </w:rPr>
              <w:t>Какой документ клиент получает после полной оплаты тура и подтверждающих покупку билетов и проживание?</w:t>
            </w:r>
          </w:p>
        </w:tc>
        <w:tc>
          <w:tcPr>
            <w:tcW w:w="3319" w:type="dxa"/>
          </w:tcPr>
          <w:p w:rsidR="009A73A3" w:rsidRPr="00D75C39" w:rsidRDefault="009A73A3" w:rsidP="0092184E">
            <w:pPr>
              <w:jc w:val="center"/>
              <w:rPr>
                <w:sz w:val="20"/>
                <w:szCs w:val="20"/>
              </w:rPr>
            </w:pPr>
            <w:r w:rsidRPr="00D75C39">
              <w:rPr>
                <w:sz w:val="20"/>
                <w:szCs w:val="20"/>
              </w:rPr>
              <w:t>Ваучер</w:t>
            </w:r>
          </w:p>
        </w:tc>
        <w:tc>
          <w:tcPr>
            <w:tcW w:w="2412" w:type="dxa"/>
          </w:tcPr>
          <w:p w:rsidR="009A73A3" w:rsidRPr="00D75C39" w:rsidRDefault="009A73A3" w:rsidP="0092184E">
            <w:pPr>
              <w:widowControl w:val="0"/>
              <w:jc w:val="center"/>
              <w:rPr>
                <w:sz w:val="20"/>
                <w:szCs w:val="20"/>
              </w:rPr>
            </w:pPr>
            <w:r w:rsidRPr="00D75C39">
              <w:rPr>
                <w:sz w:val="20"/>
                <w:szCs w:val="20"/>
              </w:rPr>
              <w:t>Ваучер</w:t>
            </w:r>
          </w:p>
        </w:tc>
      </w:tr>
      <w:tr w:rsidR="009A73A3" w:rsidRPr="00206462" w:rsidTr="0092184E">
        <w:tc>
          <w:tcPr>
            <w:tcW w:w="702" w:type="dxa"/>
            <w:shd w:val="clear" w:color="auto" w:fill="auto"/>
          </w:tcPr>
          <w:p w:rsidR="009A73A3" w:rsidRPr="00662756" w:rsidRDefault="009A73A3" w:rsidP="0092184E">
            <w:pPr>
              <w:contextualSpacing/>
              <w:rPr>
                <w:rFonts w:eastAsiaTheme="minorHAnsi"/>
                <w:sz w:val="20"/>
                <w:szCs w:val="20"/>
                <w:lang w:val="en-US"/>
              </w:rPr>
            </w:pPr>
            <w:r>
              <w:rPr>
                <w:rFonts w:eastAsiaTheme="minorHAnsi"/>
                <w:sz w:val="20"/>
                <w:szCs w:val="20"/>
                <w:lang w:val="en-US"/>
              </w:rPr>
              <w:t>7</w:t>
            </w:r>
          </w:p>
        </w:tc>
        <w:tc>
          <w:tcPr>
            <w:tcW w:w="8874" w:type="dxa"/>
          </w:tcPr>
          <w:p w:rsidR="009A73A3" w:rsidRPr="00D75C39" w:rsidRDefault="009A73A3" w:rsidP="0092184E">
            <w:pPr>
              <w:rPr>
                <w:sz w:val="20"/>
                <w:szCs w:val="20"/>
              </w:rPr>
            </w:pPr>
            <w:r w:rsidRPr="00D75C39">
              <w:rPr>
                <w:sz w:val="20"/>
                <w:szCs w:val="20"/>
              </w:rPr>
              <w:t>Как называется основной документ, заключаемый между туристом и туроператором?</w:t>
            </w:r>
          </w:p>
        </w:tc>
        <w:tc>
          <w:tcPr>
            <w:tcW w:w="3319" w:type="dxa"/>
          </w:tcPr>
          <w:p w:rsidR="009A73A3" w:rsidRPr="00D75C39" w:rsidRDefault="009A73A3" w:rsidP="0092184E">
            <w:pPr>
              <w:jc w:val="center"/>
              <w:rPr>
                <w:rFonts w:eastAsia="Calibri"/>
                <w:sz w:val="20"/>
                <w:szCs w:val="20"/>
              </w:rPr>
            </w:pPr>
            <w:r w:rsidRPr="00D75C39">
              <w:rPr>
                <w:rFonts w:eastAsia="Calibri"/>
                <w:sz w:val="20"/>
                <w:szCs w:val="20"/>
              </w:rPr>
              <w:t>Договор</w:t>
            </w:r>
          </w:p>
        </w:tc>
        <w:tc>
          <w:tcPr>
            <w:tcW w:w="2412" w:type="dxa"/>
          </w:tcPr>
          <w:p w:rsidR="009A73A3" w:rsidRPr="00D75C39" w:rsidRDefault="009A73A3" w:rsidP="0092184E">
            <w:pPr>
              <w:jc w:val="center"/>
              <w:rPr>
                <w:sz w:val="20"/>
                <w:szCs w:val="20"/>
              </w:rPr>
            </w:pPr>
            <w:r w:rsidRPr="00D75C39">
              <w:rPr>
                <w:rFonts w:eastAsia="Calibri"/>
                <w:sz w:val="20"/>
                <w:szCs w:val="20"/>
              </w:rPr>
              <w:t>Договор</w:t>
            </w:r>
          </w:p>
        </w:tc>
      </w:tr>
      <w:tr w:rsidR="009A73A3" w:rsidRPr="00206462" w:rsidTr="0092184E">
        <w:tc>
          <w:tcPr>
            <w:tcW w:w="702" w:type="dxa"/>
            <w:shd w:val="clear" w:color="auto" w:fill="auto"/>
          </w:tcPr>
          <w:p w:rsidR="009A73A3" w:rsidRPr="00662756" w:rsidRDefault="009A73A3" w:rsidP="0092184E">
            <w:pPr>
              <w:contextualSpacing/>
              <w:rPr>
                <w:rFonts w:eastAsiaTheme="minorHAnsi"/>
                <w:sz w:val="20"/>
                <w:szCs w:val="20"/>
                <w:lang w:val="en-US"/>
              </w:rPr>
            </w:pPr>
            <w:r>
              <w:rPr>
                <w:rFonts w:eastAsiaTheme="minorHAnsi"/>
                <w:sz w:val="20"/>
                <w:szCs w:val="20"/>
                <w:lang w:val="en-US"/>
              </w:rPr>
              <w:t>8</w:t>
            </w:r>
          </w:p>
        </w:tc>
        <w:tc>
          <w:tcPr>
            <w:tcW w:w="8874" w:type="dxa"/>
          </w:tcPr>
          <w:p w:rsidR="009A73A3" w:rsidRPr="00D75C39" w:rsidRDefault="009A73A3" w:rsidP="0092184E">
            <w:pPr>
              <w:rPr>
                <w:sz w:val="20"/>
                <w:szCs w:val="20"/>
              </w:rPr>
            </w:pPr>
            <w:r w:rsidRPr="00D75C39">
              <w:rPr>
                <w:sz w:val="20"/>
                <w:szCs w:val="20"/>
              </w:rPr>
              <w:t>Как называется процесс транспортного передвижения туристов внутри страны назначения?</w:t>
            </w:r>
          </w:p>
        </w:tc>
        <w:tc>
          <w:tcPr>
            <w:tcW w:w="3319" w:type="dxa"/>
          </w:tcPr>
          <w:p w:rsidR="009A73A3" w:rsidRPr="00D75C39" w:rsidRDefault="009A73A3" w:rsidP="0092184E">
            <w:pPr>
              <w:jc w:val="center"/>
              <w:rPr>
                <w:rFonts w:eastAsia="Calibri"/>
                <w:sz w:val="20"/>
                <w:szCs w:val="20"/>
              </w:rPr>
            </w:pPr>
            <w:r w:rsidRPr="00D75C39">
              <w:rPr>
                <w:rFonts w:eastAsia="Calibri"/>
                <w:sz w:val="20"/>
                <w:szCs w:val="20"/>
              </w:rPr>
              <w:t>Трансфер</w:t>
            </w:r>
          </w:p>
        </w:tc>
        <w:tc>
          <w:tcPr>
            <w:tcW w:w="2412" w:type="dxa"/>
          </w:tcPr>
          <w:p w:rsidR="009A73A3" w:rsidRPr="00D75C39" w:rsidRDefault="009A73A3" w:rsidP="0092184E">
            <w:pPr>
              <w:jc w:val="center"/>
              <w:rPr>
                <w:sz w:val="20"/>
                <w:szCs w:val="20"/>
              </w:rPr>
            </w:pPr>
            <w:r w:rsidRPr="00D75C39">
              <w:rPr>
                <w:rFonts w:eastAsia="Calibri"/>
                <w:sz w:val="20"/>
                <w:szCs w:val="20"/>
              </w:rPr>
              <w:t>Трансфер</w:t>
            </w:r>
          </w:p>
        </w:tc>
      </w:tr>
      <w:tr w:rsidR="009A73A3" w:rsidRPr="00206462" w:rsidTr="0092184E">
        <w:tc>
          <w:tcPr>
            <w:tcW w:w="702" w:type="dxa"/>
            <w:shd w:val="clear" w:color="auto" w:fill="auto"/>
          </w:tcPr>
          <w:p w:rsidR="009A73A3" w:rsidRPr="00662756" w:rsidRDefault="009A73A3" w:rsidP="0092184E">
            <w:pPr>
              <w:contextualSpacing/>
              <w:rPr>
                <w:rFonts w:eastAsiaTheme="minorHAnsi"/>
                <w:sz w:val="20"/>
                <w:szCs w:val="20"/>
                <w:lang w:val="en-US"/>
              </w:rPr>
            </w:pPr>
            <w:r>
              <w:rPr>
                <w:rFonts w:eastAsiaTheme="minorHAnsi"/>
                <w:sz w:val="20"/>
                <w:szCs w:val="20"/>
                <w:lang w:val="en-US"/>
              </w:rPr>
              <w:t>9</w:t>
            </w:r>
          </w:p>
        </w:tc>
        <w:tc>
          <w:tcPr>
            <w:tcW w:w="8874" w:type="dxa"/>
          </w:tcPr>
          <w:p w:rsidR="009A73A3" w:rsidRPr="00D75C39" w:rsidRDefault="009A73A3" w:rsidP="0092184E">
            <w:pPr>
              <w:rPr>
                <w:sz w:val="20"/>
                <w:szCs w:val="20"/>
              </w:rPr>
            </w:pPr>
            <w:r w:rsidRPr="00D75C39">
              <w:rPr>
                <w:sz w:val="20"/>
                <w:szCs w:val="20"/>
              </w:rPr>
              <w:t>Ситуация, когда количество проданных путевок превышает реальную вместимость средства размещения?</w:t>
            </w:r>
          </w:p>
        </w:tc>
        <w:tc>
          <w:tcPr>
            <w:tcW w:w="3319" w:type="dxa"/>
          </w:tcPr>
          <w:p w:rsidR="009A73A3" w:rsidRPr="00D75C39" w:rsidRDefault="009A73A3" w:rsidP="0092184E">
            <w:pPr>
              <w:jc w:val="center"/>
              <w:rPr>
                <w:rFonts w:eastAsia="Calibri"/>
                <w:sz w:val="20"/>
                <w:szCs w:val="20"/>
              </w:rPr>
            </w:pPr>
            <w:proofErr w:type="spellStart"/>
            <w:r w:rsidRPr="00D75C39">
              <w:rPr>
                <w:rFonts w:eastAsia="Calibri"/>
                <w:sz w:val="20"/>
                <w:szCs w:val="20"/>
              </w:rPr>
              <w:t>Овербукинг</w:t>
            </w:r>
            <w:proofErr w:type="spellEnd"/>
          </w:p>
        </w:tc>
        <w:tc>
          <w:tcPr>
            <w:tcW w:w="2412" w:type="dxa"/>
          </w:tcPr>
          <w:p w:rsidR="009A73A3" w:rsidRPr="00D75C39" w:rsidRDefault="009A73A3" w:rsidP="0092184E">
            <w:pPr>
              <w:jc w:val="center"/>
              <w:rPr>
                <w:sz w:val="20"/>
                <w:szCs w:val="20"/>
              </w:rPr>
            </w:pPr>
            <w:proofErr w:type="spellStart"/>
            <w:r w:rsidRPr="00D75C39">
              <w:rPr>
                <w:rFonts w:eastAsia="Calibri"/>
                <w:sz w:val="20"/>
                <w:szCs w:val="20"/>
              </w:rPr>
              <w:t>Овербукинг</w:t>
            </w:r>
            <w:proofErr w:type="spellEnd"/>
          </w:p>
        </w:tc>
      </w:tr>
      <w:tr w:rsidR="009A73A3" w:rsidRPr="00206462" w:rsidTr="0092184E">
        <w:tc>
          <w:tcPr>
            <w:tcW w:w="702" w:type="dxa"/>
            <w:shd w:val="clear" w:color="auto" w:fill="auto"/>
          </w:tcPr>
          <w:p w:rsidR="009A73A3" w:rsidRPr="00662756" w:rsidRDefault="009A73A3" w:rsidP="0092184E">
            <w:pPr>
              <w:contextualSpacing/>
              <w:rPr>
                <w:rFonts w:eastAsiaTheme="minorHAnsi"/>
                <w:sz w:val="20"/>
                <w:szCs w:val="20"/>
                <w:lang w:val="en-US"/>
              </w:rPr>
            </w:pPr>
            <w:r>
              <w:rPr>
                <w:rFonts w:eastAsiaTheme="minorHAnsi"/>
                <w:sz w:val="20"/>
                <w:szCs w:val="20"/>
                <w:lang w:val="en-US"/>
              </w:rPr>
              <w:t>10</w:t>
            </w:r>
          </w:p>
        </w:tc>
        <w:tc>
          <w:tcPr>
            <w:tcW w:w="8874" w:type="dxa"/>
          </w:tcPr>
          <w:p w:rsidR="009A73A3" w:rsidRPr="00D75C39" w:rsidRDefault="009A73A3" w:rsidP="0092184E">
            <w:pPr>
              <w:rPr>
                <w:sz w:val="20"/>
                <w:szCs w:val="20"/>
              </w:rPr>
            </w:pPr>
            <w:r w:rsidRPr="00D75C39">
              <w:rPr>
                <w:sz w:val="20"/>
                <w:szCs w:val="20"/>
              </w:rPr>
              <w:t>Клиент заказал индивидуальный трансфер, но водитель заблудился и прибыл на два часа позже запланированного времени. Что составляет предмет претензий туриста?</w:t>
            </w:r>
          </w:p>
          <w:p w:rsidR="009A73A3" w:rsidRPr="00D75C39" w:rsidRDefault="009A73A3" w:rsidP="0092184E">
            <w:pPr>
              <w:widowControl w:val="0"/>
              <w:jc w:val="both"/>
              <w:rPr>
                <w:sz w:val="20"/>
                <w:szCs w:val="20"/>
              </w:rPr>
            </w:pPr>
          </w:p>
        </w:tc>
        <w:tc>
          <w:tcPr>
            <w:tcW w:w="3319" w:type="dxa"/>
          </w:tcPr>
          <w:p w:rsidR="009A73A3" w:rsidRPr="00D75C39" w:rsidRDefault="009A73A3" w:rsidP="0092184E">
            <w:pPr>
              <w:jc w:val="center"/>
              <w:rPr>
                <w:rFonts w:eastAsia="Calibri"/>
                <w:sz w:val="20"/>
                <w:szCs w:val="20"/>
              </w:rPr>
            </w:pPr>
            <w:r w:rsidRPr="00D75C39">
              <w:rPr>
                <w:rFonts w:eastAsia="Calibri"/>
                <w:sz w:val="20"/>
                <w:szCs w:val="20"/>
              </w:rPr>
              <w:t>Нарушение сроков</w:t>
            </w:r>
          </w:p>
        </w:tc>
        <w:tc>
          <w:tcPr>
            <w:tcW w:w="2412" w:type="dxa"/>
          </w:tcPr>
          <w:p w:rsidR="009A73A3" w:rsidRPr="00D75C39" w:rsidRDefault="009A73A3" w:rsidP="0092184E">
            <w:pPr>
              <w:jc w:val="center"/>
              <w:rPr>
                <w:rFonts w:eastAsia="Calibri"/>
                <w:sz w:val="20"/>
                <w:szCs w:val="20"/>
              </w:rPr>
            </w:pPr>
            <w:r w:rsidRPr="00D75C39">
              <w:rPr>
                <w:rFonts w:eastAsia="Calibri"/>
                <w:sz w:val="20"/>
                <w:szCs w:val="20"/>
              </w:rPr>
              <w:t>Наличие слов и словосочетаний:</w:t>
            </w:r>
          </w:p>
          <w:p w:rsidR="009A73A3" w:rsidRPr="00D75C39" w:rsidRDefault="009A73A3" w:rsidP="0092184E">
            <w:pPr>
              <w:jc w:val="center"/>
              <w:rPr>
                <w:rFonts w:eastAsia="Calibri"/>
                <w:sz w:val="20"/>
                <w:szCs w:val="20"/>
              </w:rPr>
            </w:pPr>
            <w:r w:rsidRPr="00D75C39">
              <w:rPr>
                <w:rFonts w:eastAsia="Calibri"/>
                <w:sz w:val="20"/>
                <w:szCs w:val="20"/>
              </w:rPr>
              <w:t>Нарушение сроков</w:t>
            </w:r>
          </w:p>
          <w:p w:rsidR="009A73A3" w:rsidRPr="00D75C39" w:rsidRDefault="009A73A3" w:rsidP="0092184E">
            <w:pPr>
              <w:jc w:val="center"/>
              <w:rPr>
                <w:rFonts w:eastAsia="Calibri"/>
                <w:sz w:val="20"/>
                <w:szCs w:val="20"/>
              </w:rPr>
            </w:pPr>
            <w:r w:rsidRPr="00D75C39">
              <w:rPr>
                <w:rFonts w:eastAsia="Calibri"/>
                <w:sz w:val="20"/>
                <w:szCs w:val="20"/>
              </w:rPr>
              <w:t>Опоздание</w:t>
            </w:r>
          </w:p>
        </w:tc>
      </w:tr>
    </w:tbl>
    <w:p w:rsidR="009A73A3" w:rsidRPr="00206462" w:rsidRDefault="009A73A3" w:rsidP="009A73A3">
      <w:pPr>
        <w:tabs>
          <w:tab w:val="left" w:pos="2774"/>
        </w:tabs>
        <w:rPr>
          <w:color w:val="FF0000"/>
        </w:rPr>
      </w:pPr>
    </w:p>
    <w:p w:rsidR="009A73A3" w:rsidRPr="00206462" w:rsidRDefault="009A73A3" w:rsidP="009A73A3">
      <w:pPr>
        <w:tabs>
          <w:tab w:val="left" w:pos="2774"/>
        </w:tabs>
        <w:rPr>
          <w:color w:val="FF0000"/>
        </w:rPr>
      </w:pPr>
    </w:p>
    <w:p w:rsidR="009A73A3" w:rsidRDefault="009A73A3" w:rsidP="009A73A3">
      <w:pPr>
        <w:tabs>
          <w:tab w:val="left" w:pos="2774"/>
        </w:tabs>
        <w:rPr>
          <w:color w:val="FF0000"/>
        </w:rPr>
      </w:pPr>
    </w:p>
    <w:p w:rsidR="009A73A3" w:rsidRDefault="009A73A3" w:rsidP="009A73A3">
      <w:pPr>
        <w:tabs>
          <w:tab w:val="left" w:pos="2774"/>
        </w:tabs>
      </w:pPr>
    </w:p>
    <w:tbl>
      <w:tblPr>
        <w:tblStyle w:val="a3"/>
        <w:tblpPr w:leftFromText="180" w:rightFromText="180" w:vertAnchor="page" w:horzAnchor="margin" w:tblpY="751"/>
        <w:tblW w:w="15307" w:type="dxa"/>
        <w:tblLook w:val="04A0" w:firstRow="1" w:lastRow="0" w:firstColumn="1" w:lastColumn="0" w:noHBand="0" w:noVBand="1"/>
      </w:tblPr>
      <w:tblGrid>
        <w:gridCol w:w="702"/>
        <w:gridCol w:w="8874"/>
        <w:gridCol w:w="3319"/>
        <w:gridCol w:w="2412"/>
      </w:tblGrid>
      <w:tr w:rsidR="009A73A3" w:rsidRPr="00B35F13" w:rsidTr="009A73A3">
        <w:tc>
          <w:tcPr>
            <w:tcW w:w="15307" w:type="dxa"/>
            <w:gridSpan w:val="4"/>
            <w:tcBorders>
              <w:top w:val="nil"/>
              <w:left w:val="nil"/>
              <w:bottom w:val="nil"/>
              <w:right w:val="nil"/>
            </w:tcBorders>
            <w:shd w:val="clear" w:color="auto" w:fill="auto"/>
          </w:tcPr>
          <w:p w:rsidR="009A73A3" w:rsidRPr="009A73A3" w:rsidRDefault="009A73A3" w:rsidP="009A73A3">
            <w:pPr>
              <w:tabs>
                <w:tab w:val="left" w:pos="2774"/>
              </w:tabs>
              <w:jc w:val="center"/>
              <w:rPr>
                <w:b/>
              </w:rPr>
            </w:pPr>
            <w:r w:rsidRPr="009A73A3">
              <w:rPr>
                <w:b/>
              </w:rPr>
              <w:lastRenderedPageBreak/>
              <w:t>МДК.02.02 Предоставление турагентских услуг</w:t>
            </w:r>
          </w:p>
          <w:p w:rsidR="009A73A3" w:rsidRPr="00B35F13" w:rsidRDefault="009A73A3" w:rsidP="0092184E">
            <w:pPr>
              <w:jc w:val="both"/>
              <w:rPr>
                <w:rFonts w:eastAsia="Calibri"/>
                <w:b/>
                <w:sz w:val="20"/>
                <w:szCs w:val="20"/>
              </w:rPr>
            </w:pPr>
          </w:p>
        </w:tc>
      </w:tr>
      <w:tr w:rsidR="009A73A3" w:rsidRPr="00B35F13" w:rsidTr="009A73A3">
        <w:tc>
          <w:tcPr>
            <w:tcW w:w="15307" w:type="dxa"/>
            <w:gridSpan w:val="4"/>
            <w:tcBorders>
              <w:top w:val="nil"/>
            </w:tcBorders>
            <w:shd w:val="clear" w:color="auto" w:fill="auto"/>
          </w:tcPr>
          <w:p w:rsidR="009A73A3" w:rsidRPr="00B35F13" w:rsidRDefault="009A73A3" w:rsidP="0092184E">
            <w:pPr>
              <w:jc w:val="both"/>
              <w:rPr>
                <w:rFonts w:eastAsiaTheme="minorHAnsi"/>
                <w:b/>
                <w:sz w:val="20"/>
                <w:szCs w:val="20"/>
              </w:rPr>
            </w:pPr>
            <w:r w:rsidRPr="00B35F13">
              <w:rPr>
                <w:rFonts w:eastAsia="Calibri"/>
                <w:b/>
                <w:sz w:val="20"/>
                <w:szCs w:val="20"/>
              </w:rPr>
              <w:t xml:space="preserve">ПК 2.2 </w:t>
            </w:r>
            <w:r w:rsidRPr="00B35F13">
              <w:rPr>
                <w:b/>
                <w:sz w:val="20"/>
                <w:szCs w:val="20"/>
              </w:rPr>
              <w:t>КООРДИНИРОВАТЬ</w:t>
            </w:r>
            <w:r w:rsidRPr="00B35F13">
              <w:rPr>
                <w:b/>
                <w:bCs/>
                <w:sz w:val="20"/>
                <w:szCs w:val="20"/>
              </w:rPr>
              <w:t xml:space="preserve"> РАБОТУ ПО РЕАЛИЗАЦИИ ЗАКАЗА</w:t>
            </w:r>
          </w:p>
        </w:tc>
      </w:tr>
      <w:tr w:rsidR="009A73A3" w:rsidRPr="00B35F13" w:rsidTr="0092184E">
        <w:trPr>
          <w:tblHeader/>
        </w:trPr>
        <w:tc>
          <w:tcPr>
            <w:tcW w:w="702" w:type="dxa"/>
            <w:shd w:val="clear" w:color="auto" w:fill="auto"/>
            <w:vAlign w:val="center"/>
          </w:tcPr>
          <w:p w:rsidR="009A73A3" w:rsidRPr="00B35F13" w:rsidRDefault="009A73A3" w:rsidP="0092184E">
            <w:pPr>
              <w:jc w:val="center"/>
              <w:rPr>
                <w:rFonts w:eastAsiaTheme="minorHAnsi"/>
                <w:b/>
                <w:sz w:val="20"/>
                <w:szCs w:val="20"/>
              </w:rPr>
            </w:pPr>
            <w:r w:rsidRPr="00B35F13">
              <w:rPr>
                <w:rFonts w:eastAsiaTheme="minorHAnsi"/>
                <w:b/>
                <w:sz w:val="20"/>
                <w:szCs w:val="20"/>
              </w:rPr>
              <w:t>№ п/п</w:t>
            </w:r>
          </w:p>
        </w:tc>
        <w:tc>
          <w:tcPr>
            <w:tcW w:w="8874" w:type="dxa"/>
            <w:shd w:val="clear" w:color="auto" w:fill="auto"/>
            <w:vAlign w:val="center"/>
          </w:tcPr>
          <w:p w:rsidR="009A73A3" w:rsidRPr="00B35F13" w:rsidRDefault="009A73A3" w:rsidP="0092184E">
            <w:pPr>
              <w:jc w:val="center"/>
              <w:rPr>
                <w:rFonts w:eastAsiaTheme="minorHAnsi"/>
                <w:b/>
                <w:sz w:val="20"/>
                <w:szCs w:val="20"/>
              </w:rPr>
            </w:pPr>
            <w:r w:rsidRPr="00B35F13">
              <w:rPr>
                <w:rFonts w:eastAsiaTheme="minorHAnsi"/>
                <w:b/>
                <w:sz w:val="20"/>
                <w:szCs w:val="20"/>
              </w:rPr>
              <w:t>Задание</w:t>
            </w:r>
          </w:p>
        </w:tc>
        <w:tc>
          <w:tcPr>
            <w:tcW w:w="3319" w:type="dxa"/>
            <w:shd w:val="clear" w:color="auto" w:fill="auto"/>
            <w:vAlign w:val="center"/>
          </w:tcPr>
          <w:p w:rsidR="009A73A3" w:rsidRPr="00B35F13" w:rsidRDefault="009A73A3" w:rsidP="0092184E">
            <w:pPr>
              <w:jc w:val="center"/>
              <w:rPr>
                <w:rFonts w:eastAsiaTheme="minorHAnsi"/>
                <w:b/>
                <w:sz w:val="20"/>
                <w:szCs w:val="20"/>
              </w:rPr>
            </w:pPr>
            <w:r w:rsidRPr="00B35F13">
              <w:rPr>
                <w:rFonts w:eastAsiaTheme="minorHAnsi"/>
                <w:b/>
                <w:sz w:val="20"/>
                <w:szCs w:val="20"/>
              </w:rPr>
              <w:t>Ключ к заданию / Эталонный ответ</w:t>
            </w:r>
          </w:p>
        </w:tc>
        <w:tc>
          <w:tcPr>
            <w:tcW w:w="2412" w:type="dxa"/>
            <w:shd w:val="clear" w:color="auto" w:fill="auto"/>
            <w:vAlign w:val="center"/>
          </w:tcPr>
          <w:p w:rsidR="009A73A3" w:rsidRPr="00B35F13" w:rsidRDefault="009A73A3" w:rsidP="0092184E">
            <w:pPr>
              <w:jc w:val="center"/>
              <w:rPr>
                <w:rFonts w:eastAsiaTheme="minorHAnsi"/>
                <w:b/>
                <w:sz w:val="20"/>
                <w:szCs w:val="20"/>
              </w:rPr>
            </w:pPr>
            <w:r w:rsidRPr="00B35F13">
              <w:rPr>
                <w:rFonts w:eastAsiaTheme="minorHAnsi"/>
                <w:b/>
                <w:sz w:val="20"/>
                <w:szCs w:val="20"/>
              </w:rPr>
              <w:t>Критерии оценивания</w:t>
            </w:r>
          </w:p>
        </w:tc>
      </w:tr>
      <w:tr w:rsidR="009A73A3" w:rsidRPr="00B35F13" w:rsidTr="0092184E">
        <w:tc>
          <w:tcPr>
            <w:tcW w:w="702" w:type="dxa"/>
            <w:shd w:val="clear" w:color="auto" w:fill="auto"/>
          </w:tcPr>
          <w:p w:rsidR="009A73A3" w:rsidRPr="00B35F13" w:rsidRDefault="009A73A3" w:rsidP="0092184E">
            <w:pPr>
              <w:contextualSpacing/>
              <w:rPr>
                <w:rFonts w:eastAsiaTheme="minorHAnsi"/>
                <w:sz w:val="20"/>
                <w:szCs w:val="20"/>
                <w:lang w:val="en-US"/>
              </w:rPr>
            </w:pPr>
            <w:r w:rsidRPr="00B35F13">
              <w:rPr>
                <w:rFonts w:eastAsiaTheme="minorHAnsi"/>
                <w:sz w:val="20"/>
                <w:szCs w:val="20"/>
                <w:lang w:val="en-US"/>
              </w:rPr>
              <w:t>1</w:t>
            </w:r>
          </w:p>
        </w:tc>
        <w:tc>
          <w:tcPr>
            <w:tcW w:w="8874" w:type="dxa"/>
          </w:tcPr>
          <w:p w:rsidR="009A73A3" w:rsidRPr="00B35F13" w:rsidRDefault="009A73A3" w:rsidP="0092184E">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textAlignment w:val="baseline"/>
              <w:outlineLvl w:val="3"/>
              <w:rPr>
                <w:rFonts w:ascii="Times New Roman" w:eastAsia="Times New Roman" w:hAnsi="Times New Roman"/>
                <w:b w:val="0"/>
                <w:bCs w:val="0"/>
                <w:i w:val="0"/>
                <w:iCs w:val="0"/>
                <w:color w:val="auto"/>
                <w:sz w:val="20"/>
                <w:szCs w:val="20"/>
              </w:rPr>
            </w:pPr>
            <w:r w:rsidRPr="00B35F13">
              <w:rPr>
                <w:rFonts w:ascii="Times New Roman" w:eastAsia="Times New Roman" w:hAnsi="Times New Roman"/>
                <w:b w:val="0"/>
                <w:bCs w:val="0"/>
                <w:i w:val="0"/>
                <w:iCs w:val="0"/>
                <w:color w:val="auto"/>
                <w:sz w:val="20"/>
                <w:szCs w:val="20"/>
              </w:rPr>
              <w:t>Что означает термин «нитка маршрута» в организации путешествий?</w:t>
            </w:r>
          </w:p>
          <w:p w:rsidR="009A73A3" w:rsidRPr="00B35F13" w:rsidRDefault="009A73A3" w:rsidP="0092184E">
            <w:pPr>
              <w:pStyle w:val="sc-iwajr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sz w:val="20"/>
                <w:szCs w:val="20"/>
              </w:rPr>
            </w:pPr>
            <w:r w:rsidRPr="00B35F13">
              <w:rPr>
                <w:sz w:val="20"/>
                <w:szCs w:val="20"/>
              </w:rPr>
              <w:t>А) Техническое оборудование транспортного средства</w:t>
            </w:r>
          </w:p>
          <w:p w:rsidR="009A73A3" w:rsidRPr="00B35F13" w:rsidRDefault="009A73A3" w:rsidP="0092184E">
            <w:pPr>
              <w:pStyle w:val="sc-iwajr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sz w:val="20"/>
                <w:szCs w:val="20"/>
              </w:rPr>
            </w:pPr>
            <w:r w:rsidRPr="00B35F13">
              <w:rPr>
                <w:sz w:val="20"/>
                <w:szCs w:val="20"/>
              </w:rPr>
              <w:t>Б) График питания туристов</w:t>
            </w:r>
          </w:p>
          <w:p w:rsidR="009A73A3" w:rsidRPr="00B35F13" w:rsidRDefault="009A73A3" w:rsidP="0092184E">
            <w:pPr>
              <w:pStyle w:val="sc-iwajr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sz w:val="20"/>
                <w:szCs w:val="20"/>
              </w:rPr>
            </w:pPr>
            <w:r w:rsidRPr="00B35F13">
              <w:rPr>
                <w:sz w:val="20"/>
                <w:szCs w:val="20"/>
              </w:rPr>
              <w:t>В) Список экскурсионных объектов</w:t>
            </w:r>
          </w:p>
          <w:p w:rsidR="009A73A3" w:rsidRPr="00B35F13" w:rsidRDefault="009A73A3" w:rsidP="0092184E">
            <w:pPr>
              <w:pStyle w:val="sc-iwajr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sz w:val="20"/>
                <w:szCs w:val="20"/>
              </w:rPr>
            </w:pPr>
            <w:r w:rsidRPr="00B35F13">
              <w:rPr>
                <w:sz w:val="20"/>
                <w:szCs w:val="20"/>
              </w:rPr>
              <w:t>Г) Последовательность пунктов маршрута</w:t>
            </w:r>
          </w:p>
        </w:tc>
        <w:tc>
          <w:tcPr>
            <w:tcW w:w="3319" w:type="dxa"/>
          </w:tcPr>
          <w:p w:rsidR="009A73A3" w:rsidRPr="00B35F13" w:rsidRDefault="009A73A3" w:rsidP="0092184E">
            <w:pPr>
              <w:jc w:val="center"/>
              <w:rPr>
                <w:rFonts w:eastAsiaTheme="minorHAnsi"/>
                <w:sz w:val="20"/>
                <w:szCs w:val="20"/>
              </w:rPr>
            </w:pPr>
            <w:r w:rsidRPr="00B35F13">
              <w:rPr>
                <w:rFonts w:eastAsiaTheme="minorHAnsi"/>
                <w:sz w:val="20"/>
                <w:szCs w:val="20"/>
              </w:rPr>
              <w:t>Г</w:t>
            </w:r>
          </w:p>
        </w:tc>
        <w:tc>
          <w:tcPr>
            <w:tcW w:w="2412" w:type="dxa"/>
          </w:tcPr>
          <w:p w:rsidR="009A73A3" w:rsidRPr="00B35F13" w:rsidRDefault="009A73A3" w:rsidP="0092184E">
            <w:pPr>
              <w:jc w:val="center"/>
              <w:rPr>
                <w:rFonts w:eastAsiaTheme="minorHAnsi"/>
                <w:sz w:val="20"/>
                <w:szCs w:val="20"/>
              </w:rPr>
            </w:pPr>
            <w:r w:rsidRPr="00B35F13">
              <w:rPr>
                <w:rFonts w:eastAsiaTheme="minorHAnsi"/>
                <w:sz w:val="20"/>
                <w:szCs w:val="20"/>
              </w:rPr>
              <w:t>Г</w:t>
            </w:r>
          </w:p>
        </w:tc>
      </w:tr>
      <w:tr w:rsidR="009A73A3" w:rsidRPr="00B35F13" w:rsidTr="0092184E">
        <w:tc>
          <w:tcPr>
            <w:tcW w:w="702" w:type="dxa"/>
            <w:shd w:val="clear" w:color="auto" w:fill="auto"/>
          </w:tcPr>
          <w:p w:rsidR="009A73A3" w:rsidRPr="00B35F13" w:rsidRDefault="009A73A3" w:rsidP="0092184E">
            <w:pPr>
              <w:contextualSpacing/>
              <w:rPr>
                <w:rFonts w:eastAsiaTheme="minorHAnsi"/>
                <w:sz w:val="20"/>
                <w:szCs w:val="20"/>
                <w:lang w:val="en-US"/>
              </w:rPr>
            </w:pPr>
            <w:r w:rsidRPr="00B35F13">
              <w:rPr>
                <w:rFonts w:eastAsiaTheme="minorHAnsi"/>
                <w:sz w:val="20"/>
                <w:szCs w:val="20"/>
                <w:lang w:val="en-US"/>
              </w:rPr>
              <w:t>2</w:t>
            </w:r>
          </w:p>
        </w:tc>
        <w:tc>
          <w:tcPr>
            <w:tcW w:w="8874" w:type="dxa"/>
          </w:tcPr>
          <w:p w:rsidR="009A73A3" w:rsidRPr="00B35F13" w:rsidRDefault="009A73A3" w:rsidP="0092184E">
            <w:pPr>
              <w:rPr>
                <w:sz w:val="20"/>
                <w:szCs w:val="20"/>
              </w:rPr>
            </w:pPr>
            <w:r w:rsidRPr="00B35F13">
              <w:rPr>
                <w:sz w:val="20"/>
                <w:szCs w:val="20"/>
              </w:rPr>
              <w:t>Какой документ оформляется сразу после согласования всех условий путешествия клиентом?</w:t>
            </w:r>
          </w:p>
          <w:p w:rsidR="009A73A3" w:rsidRPr="00B35F13" w:rsidRDefault="009A73A3" w:rsidP="0092184E">
            <w:pPr>
              <w:rPr>
                <w:sz w:val="20"/>
                <w:szCs w:val="20"/>
              </w:rPr>
            </w:pPr>
            <w:r w:rsidRPr="00B35F13">
              <w:rPr>
                <w:sz w:val="20"/>
                <w:szCs w:val="20"/>
              </w:rPr>
              <w:t>А) Заявка на оформление визы</w:t>
            </w:r>
          </w:p>
          <w:p w:rsidR="009A73A3" w:rsidRPr="00B35F13" w:rsidRDefault="009A73A3" w:rsidP="0092184E">
            <w:pPr>
              <w:rPr>
                <w:sz w:val="20"/>
                <w:szCs w:val="20"/>
              </w:rPr>
            </w:pPr>
            <w:r w:rsidRPr="00B35F13">
              <w:rPr>
                <w:sz w:val="20"/>
                <w:szCs w:val="20"/>
              </w:rPr>
              <w:t>Б) Заявка на бронирование</w:t>
            </w:r>
          </w:p>
          <w:p w:rsidR="009A73A3" w:rsidRPr="00B35F13" w:rsidRDefault="009A73A3" w:rsidP="0092184E">
            <w:pPr>
              <w:rPr>
                <w:sz w:val="20"/>
                <w:szCs w:val="20"/>
              </w:rPr>
            </w:pPr>
            <w:r w:rsidRPr="00B35F13">
              <w:rPr>
                <w:sz w:val="20"/>
                <w:szCs w:val="20"/>
              </w:rPr>
              <w:t>В) Туристская путевка</w:t>
            </w:r>
          </w:p>
          <w:p w:rsidR="009A73A3" w:rsidRPr="00B35F13" w:rsidRDefault="009A73A3" w:rsidP="0092184E">
            <w:pPr>
              <w:rPr>
                <w:bCs/>
                <w:sz w:val="20"/>
                <w:szCs w:val="20"/>
              </w:rPr>
            </w:pPr>
            <w:r w:rsidRPr="00B35F13">
              <w:rPr>
                <w:sz w:val="20"/>
                <w:szCs w:val="20"/>
              </w:rPr>
              <w:t>Г) Договор страхования</w:t>
            </w:r>
          </w:p>
        </w:tc>
        <w:tc>
          <w:tcPr>
            <w:tcW w:w="3319" w:type="dxa"/>
          </w:tcPr>
          <w:p w:rsidR="009A73A3" w:rsidRPr="00B35F13" w:rsidRDefault="009A73A3" w:rsidP="0092184E">
            <w:pPr>
              <w:jc w:val="center"/>
              <w:rPr>
                <w:rFonts w:eastAsiaTheme="minorHAnsi"/>
                <w:sz w:val="20"/>
                <w:szCs w:val="20"/>
              </w:rPr>
            </w:pPr>
            <w:r w:rsidRPr="00B35F13">
              <w:rPr>
                <w:rFonts w:eastAsiaTheme="minorHAnsi"/>
                <w:sz w:val="20"/>
                <w:szCs w:val="20"/>
              </w:rPr>
              <w:t>А</w:t>
            </w:r>
          </w:p>
        </w:tc>
        <w:tc>
          <w:tcPr>
            <w:tcW w:w="2412" w:type="dxa"/>
          </w:tcPr>
          <w:p w:rsidR="009A73A3" w:rsidRPr="00B35F13" w:rsidRDefault="009A73A3" w:rsidP="0092184E">
            <w:pPr>
              <w:jc w:val="center"/>
              <w:rPr>
                <w:rFonts w:eastAsiaTheme="minorHAnsi"/>
                <w:sz w:val="20"/>
                <w:szCs w:val="20"/>
              </w:rPr>
            </w:pPr>
            <w:r w:rsidRPr="00B35F13">
              <w:rPr>
                <w:rFonts w:eastAsiaTheme="minorHAnsi"/>
                <w:sz w:val="20"/>
                <w:szCs w:val="20"/>
              </w:rPr>
              <w:t>А</w:t>
            </w:r>
          </w:p>
        </w:tc>
      </w:tr>
      <w:tr w:rsidR="009A73A3" w:rsidRPr="00B35F13" w:rsidTr="0092184E">
        <w:tc>
          <w:tcPr>
            <w:tcW w:w="702" w:type="dxa"/>
            <w:shd w:val="clear" w:color="auto" w:fill="auto"/>
          </w:tcPr>
          <w:p w:rsidR="009A73A3" w:rsidRPr="00B35F13" w:rsidRDefault="009A73A3" w:rsidP="0092184E">
            <w:pPr>
              <w:contextualSpacing/>
              <w:rPr>
                <w:rFonts w:eastAsiaTheme="minorHAnsi"/>
                <w:sz w:val="20"/>
                <w:szCs w:val="20"/>
                <w:lang w:val="en-US"/>
              </w:rPr>
            </w:pPr>
            <w:r w:rsidRPr="00B35F13">
              <w:rPr>
                <w:rFonts w:eastAsiaTheme="minorHAnsi"/>
                <w:sz w:val="20"/>
                <w:szCs w:val="20"/>
                <w:lang w:val="en-US"/>
              </w:rPr>
              <w:t>3</w:t>
            </w:r>
          </w:p>
        </w:tc>
        <w:tc>
          <w:tcPr>
            <w:tcW w:w="8874" w:type="dxa"/>
          </w:tcPr>
          <w:p w:rsidR="009A73A3" w:rsidRPr="00B35F13" w:rsidRDefault="009A73A3" w:rsidP="0092184E">
            <w:pPr>
              <w:rPr>
                <w:sz w:val="20"/>
                <w:szCs w:val="20"/>
              </w:rPr>
            </w:pPr>
            <w:r w:rsidRPr="00B35F13">
              <w:rPr>
                <w:sz w:val="20"/>
                <w:szCs w:val="20"/>
              </w:rPr>
              <w:t>Какой этап координации начинается сразу после получения заявки от клиента?</w:t>
            </w:r>
          </w:p>
          <w:p w:rsidR="009A73A3" w:rsidRPr="00B35F13" w:rsidRDefault="009A73A3" w:rsidP="0092184E">
            <w:pPr>
              <w:rPr>
                <w:sz w:val="20"/>
                <w:szCs w:val="20"/>
              </w:rPr>
            </w:pPr>
            <w:r w:rsidRPr="00B35F13">
              <w:rPr>
                <w:sz w:val="20"/>
                <w:szCs w:val="20"/>
              </w:rPr>
              <w:t>А) Финансовая оценка стоимости тура</w:t>
            </w:r>
          </w:p>
          <w:p w:rsidR="009A73A3" w:rsidRPr="00B35F13" w:rsidRDefault="009A73A3" w:rsidP="0092184E">
            <w:pPr>
              <w:rPr>
                <w:sz w:val="20"/>
                <w:szCs w:val="20"/>
              </w:rPr>
            </w:pPr>
            <w:r w:rsidRPr="00B35F13">
              <w:rPr>
                <w:sz w:val="20"/>
                <w:szCs w:val="20"/>
              </w:rPr>
              <w:t>Б) Расчет прибыли агентства</w:t>
            </w:r>
          </w:p>
          <w:p w:rsidR="009A73A3" w:rsidRPr="00B35F13" w:rsidRDefault="009A73A3" w:rsidP="0092184E">
            <w:pPr>
              <w:rPr>
                <w:sz w:val="20"/>
                <w:szCs w:val="20"/>
              </w:rPr>
            </w:pPr>
            <w:r w:rsidRPr="00B35F13">
              <w:rPr>
                <w:sz w:val="20"/>
                <w:szCs w:val="20"/>
              </w:rPr>
              <w:t>В) Проведение маркетингового исследования рынка</w:t>
            </w:r>
          </w:p>
          <w:p w:rsidR="009A73A3" w:rsidRPr="00B35F13" w:rsidRDefault="009A73A3" w:rsidP="0092184E">
            <w:pPr>
              <w:rPr>
                <w:sz w:val="20"/>
                <w:szCs w:val="20"/>
              </w:rPr>
            </w:pPr>
            <w:r w:rsidRPr="00B35F13">
              <w:rPr>
                <w:sz w:val="20"/>
                <w:szCs w:val="20"/>
              </w:rPr>
              <w:t>Г) Формирование пакета необходимых документов</w:t>
            </w:r>
          </w:p>
        </w:tc>
        <w:tc>
          <w:tcPr>
            <w:tcW w:w="3319" w:type="dxa"/>
          </w:tcPr>
          <w:p w:rsidR="009A73A3" w:rsidRPr="00B35F13" w:rsidRDefault="009A73A3" w:rsidP="0092184E">
            <w:pPr>
              <w:shd w:val="clear" w:color="auto" w:fill="FFFFFF"/>
              <w:jc w:val="center"/>
              <w:rPr>
                <w:sz w:val="20"/>
                <w:szCs w:val="20"/>
              </w:rPr>
            </w:pPr>
            <w:r w:rsidRPr="00B35F13">
              <w:rPr>
                <w:sz w:val="20"/>
                <w:szCs w:val="20"/>
              </w:rPr>
              <w:t>Г</w:t>
            </w:r>
          </w:p>
        </w:tc>
        <w:tc>
          <w:tcPr>
            <w:tcW w:w="2412" w:type="dxa"/>
          </w:tcPr>
          <w:p w:rsidR="009A73A3" w:rsidRPr="00B35F13" w:rsidRDefault="009A73A3" w:rsidP="0092184E">
            <w:pPr>
              <w:jc w:val="center"/>
              <w:rPr>
                <w:sz w:val="20"/>
                <w:szCs w:val="20"/>
              </w:rPr>
            </w:pPr>
            <w:r w:rsidRPr="00B35F13">
              <w:rPr>
                <w:sz w:val="20"/>
                <w:szCs w:val="20"/>
              </w:rPr>
              <w:t>Г</w:t>
            </w:r>
          </w:p>
        </w:tc>
      </w:tr>
      <w:tr w:rsidR="009A73A3" w:rsidRPr="00B35F13" w:rsidTr="0092184E">
        <w:tc>
          <w:tcPr>
            <w:tcW w:w="702" w:type="dxa"/>
            <w:shd w:val="clear" w:color="auto" w:fill="auto"/>
          </w:tcPr>
          <w:p w:rsidR="009A73A3" w:rsidRPr="00B35F13" w:rsidRDefault="009A73A3" w:rsidP="0092184E">
            <w:pPr>
              <w:contextualSpacing/>
              <w:rPr>
                <w:rFonts w:eastAsiaTheme="minorHAnsi"/>
                <w:sz w:val="20"/>
                <w:szCs w:val="20"/>
                <w:lang w:val="en-US"/>
              </w:rPr>
            </w:pPr>
            <w:r w:rsidRPr="00B35F13">
              <w:rPr>
                <w:rFonts w:eastAsiaTheme="minorHAnsi"/>
                <w:sz w:val="20"/>
                <w:szCs w:val="20"/>
                <w:lang w:val="en-US"/>
              </w:rPr>
              <w:t>4</w:t>
            </w:r>
          </w:p>
        </w:tc>
        <w:tc>
          <w:tcPr>
            <w:tcW w:w="8874" w:type="dxa"/>
          </w:tcPr>
          <w:p w:rsidR="009A73A3" w:rsidRPr="00B35F13" w:rsidRDefault="009A73A3" w:rsidP="0092184E">
            <w:pPr>
              <w:rPr>
                <w:sz w:val="20"/>
                <w:szCs w:val="20"/>
              </w:rPr>
            </w:pPr>
            <w:r w:rsidRPr="00B35F13">
              <w:rPr>
                <w:sz w:val="20"/>
                <w:szCs w:val="20"/>
              </w:rPr>
              <w:t>Что является основной целью менеджера турагентства по координированию заказа?</w:t>
            </w:r>
          </w:p>
          <w:p w:rsidR="009A73A3" w:rsidRPr="00B35F13" w:rsidRDefault="009A73A3" w:rsidP="0092184E">
            <w:pPr>
              <w:rPr>
                <w:sz w:val="20"/>
                <w:szCs w:val="20"/>
              </w:rPr>
            </w:pPr>
            <w:r w:rsidRPr="00B35F13">
              <w:rPr>
                <w:sz w:val="20"/>
                <w:szCs w:val="20"/>
              </w:rPr>
              <w:t>А) Своевременное исполнение обязательств перед клиентом</w:t>
            </w:r>
          </w:p>
          <w:p w:rsidR="009A73A3" w:rsidRPr="00B35F13" w:rsidRDefault="009A73A3" w:rsidP="0092184E">
            <w:pPr>
              <w:rPr>
                <w:sz w:val="20"/>
                <w:szCs w:val="20"/>
              </w:rPr>
            </w:pPr>
            <w:r w:rsidRPr="00B35F13">
              <w:rPr>
                <w:sz w:val="20"/>
                <w:szCs w:val="20"/>
              </w:rPr>
              <w:t>Б) Повышение квалификации сотрудников фирмы</w:t>
            </w:r>
          </w:p>
          <w:p w:rsidR="009A73A3" w:rsidRPr="00B35F13" w:rsidRDefault="009A73A3" w:rsidP="0092184E">
            <w:pPr>
              <w:rPr>
                <w:sz w:val="20"/>
                <w:szCs w:val="20"/>
              </w:rPr>
            </w:pPr>
            <w:r w:rsidRPr="00B35F13">
              <w:rPr>
                <w:sz w:val="20"/>
                <w:szCs w:val="20"/>
              </w:rPr>
              <w:t>В) Максимальное увеличение прибыли агентства</w:t>
            </w:r>
          </w:p>
          <w:p w:rsidR="009A73A3" w:rsidRPr="00B35F13" w:rsidRDefault="009A73A3" w:rsidP="0092184E">
            <w:pPr>
              <w:rPr>
                <w:sz w:val="20"/>
                <w:szCs w:val="20"/>
              </w:rPr>
            </w:pPr>
            <w:r w:rsidRPr="00B35F13">
              <w:rPr>
                <w:sz w:val="20"/>
                <w:szCs w:val="20"/>
              </w:rPr>
              <w:t>Г) Оптимизация расходов на рекламу</w:t>
            </w:r>
          </w:p>
        </w:tc>
        <w:tc>
          <w:tcPr>
            <w:tcW w:w="3319" w:type="dxa"/>
          </w:tcPr>
          <w:p w:rsidR="009A73A3" w:rsidRPr="00B35F13" w:rsidRDefault="009A73A3" w:rsidP="0092184E">
            <w:pPr>
              <w:jc w:val="center"/>
              <w:rPr>
                <w:sz w:val="20"/>
                <w:szCs w:val="20"/>
              </w:rPr>
            </w:pPr>
            <w:r w:rsidRPr="00B35F13">
              <w:rPr>
                <w:sz w:val="20"/>
                <w:szCs w:val="20"/>
              </w:rPr>
              <w:t>А</w:t>
            </w:r>
          </w:p>
        </w:tc>
        <w:tc>
          <w:tcPr>
            <w:tcW w:w="2412" w:type="dxa"/>
          </w:tcPr>
          <w:p w:rsidR="009A73A3" w:rsidRPr="00B35F13" w:rsidRDefault="009A73A3" w:rsidP="0092184E">
            <w:pPr>
              <w:jc w:val="center"/>
              <w:rPr>
                <w:sz w:val="20"/>
                <w:szCs w:val="20"/>
              </w:rPr>
            </w:pPr>
            <w:r w:rsidRPr="00B35F13">
              <w:rPr>
                <w:sz w:val="20"/>
                <w:szCs w:val="20"/>
              </w:rPr>
              <w:t>А</w:t>
            </w:r>
          </w:p>
        </w:tc>
      </w:tr>
      <w:tr w:rsidR="009A73A3" w:rsidRPr="00B35F13" w:rsidTr="0092184E">
        <w:tc>
          <w:tcPr>
            <w:tcW w:w="702" w:type="dxa"/>
            <w:shd w:val="clear" w:color="auto" w:fill="auto"/>
          </w:tcPr>
          <w:p w:rsidR="009A73A3" w:rsidRPr="00B35F13" w:rsidRDefault="009A73A3" w:rsidP="0092184E">
            <w:pPr>
              <w:contextualSpacing/>
              <w:rPr>
                <w:rFonts w:eastAsiaTheme="minorHAnsi"/>
                <w:sz w:val="20"/>
                <w:szCs w:val="20"/>
                <w:lang w:val="en-US"/>
              </w:rPr>
            </w:pPr>
            <w:r w:rsidRPr="00B35F13">
              <w:rPr>
                <w:rFonts w:eastAsiaTheme="minorHAnsi"/>
                <w:sz w:val="20"/>
                <w:szCs w:val="20"/>
                <w:lang w:val="en-US"/>
              </w:rPr>
              <w:t>5</w:t>
            </w:r>
          </w:p>
        </w:tc>
        <w:tc>
          <w:tcPr>
            <w:tcW w:w="8874" w:type="dxa"/>
          </w:tcPr>
          <w:p w:rsidR="009A73A3" w:rsidRPr="00B35F13" w:rsidRDefault="009A73A3" w:rsidP="0092184E">
            <w:pPr>
              <w:rPr>
                <w:sz w:val="20"/>
                <w:szCs w:val="20"/>
              </w:rPr>
            </w:pPr>
            <w:r w:rsidRPr="00B35F13">
              <w:rPr>
                <w:sz w:val="20"/>
                <w:szCs w:val="20"/>
              </w:rPr>
              <w:t>Какой цифровой инструмент (программный продукт) помогает отслеживать статус заказов и взаимодействие с клиентами?</w:t>
            </w:r>
          </w:p>
        </w:tc>
        <w:tc>
          <w:tcPr>
            <w:tcW w:w="3319" w:type="dxa"/>
          </w:tcPr>
          <w:p w:rsidR="009A73A3" w:rsidRPr="00B35F13" w:rsidRDefault="009A73A3" w:rsidP="0092184E">
            <w:pPr>
              <w:jc w:val="center"/>
              <w:rPr>
                <w:sz w:val="20"/>
                <w:szCs w:val="20"/>
              </w:rPr>
            </w:pPr>
            <w:r w:rsidRPr="00B35F13">
              <w:rPr>
                <w:sz w:val="20"/>
                <w:szCs w:val="20"/>
              </w:rPr>
              <w:t>CRM</w:t>
            </w:r>
          </w:p>
          <w:p w:rsidR="009A73A3" w:rsidRPr="00B35F13" w:rsidRDefault="009A73A3" w:rsidP="0092184E">
            <w:pPr>
              <w:rPr>
                <w:sz w:val="20"/>
                <w:szCs w:val="20"/>
              </w:rPr>
            </w:pPr>
          </w:p>
        </w:tc>
        <w:tc>
          <w:tcPr>
            <w:tcW w:w="2412" w:type="dxa"/>
          </w:tcPr>
          <w:p w:rsidR="009A73A3" w:rsidRPr="00B35F13" w:rsidRDefault="009A73A3" w:rsidP="0092184E">
            <w:pPr>
              <w:jc w:val="center"/>
              <w:rPr>
                <w:rFonts w:eastAsia="Calibri"/>
                <w:sz w:val="20"/>
                <w:szCs w:val="20"/>
              </w:rPr>
            </w:pPr>
            <w:r w:rsidRPr="00B35F13">
              <w:rPr>
                <w:rFonts w:eastAsia="Calibri"/>
                <w:sz w:val="20"/>
                <w:szCs w:val="20"/>
              </w:rPr>
              <w:t>Наличие слов и словосочетаний:</w:t>
            </w:r>
          </w:p>
          <w:p w:rsidR="009A73A3" w:rsidRPr="00B35F13" w:rsidRDefault="009A73A3" w:rsidP="0092184E">
            <w:pPr>
              <w:jc w:val="center"/>
              <w:rPr>
                <w:sz w:val="20"/>
                <w:szCs w:val="20"/>
              </w:rPr>
            </w:pPr>
            <w:r w:rsidRPr="00B35F13">
              <w:rPr>
                <w:sz w:val="20"/>
                <w:szCs w:val="20"/>
                <w:lang w:val="en-US"/>
              </w:rPr>
              <w:t>CRM</w:t>
            </w:r>
          </w:p>
          <w:p w:rsidR="009A73A3" w:rsidRPr="00B35F13" w:rsidRDefault="009A73A3" w:rsidP="0092184E">
            <w:pPr>
              <w:jc w:val="center"/>
              <w:rPr>
                <w:sz w:val="20"/>
                <w:szCs w:val="20"/>
              </w:rPr>
            </w:pPr>
            <w:proofErr w:type="spellStart"/>
            <w:r w:rsidRPr="00B35F13">
              <w:rPr>
                <w:sz w:val="20"/>
                <w:szCs w:val="20"/>
              </w:rPr>
              <w:t>СиАрЭм</w:t>
            </w:r>
            <w:proofErr w:type="spellEnd"/>
          </w:p>
        </w:tc>
      </w:tr>
      <w:tr w:rsidR="009A73A3" w:rsidRPr="00B35F13" w:rsidTr="0092184E">
        <w:tc>
          <w:tcPr>
            <w:tcW w:w="702" w:type="dxa"/>
            <w:shd w:val="clear" w:color="auto" w:fill="auto"/>
          </w:tcPr>
          <w:p w:rsidR="009A73A3" w:rsidRPr="00B35F13" w:rsidRDefault="009A73A3" w:rsidP="0092184E">
            <w:pPr>
              <w:contextualSpacing/>
              <w:rPr>
                <w:rFonts w:eastAsiaTheme="minorHAnsi"/>
                <w:sz w:val="20"/>
                <w:szCs w:val="20"/>
                <w:lang w:val="en-US"/>
              </w:rPr>
            </w:pPr>
            <w:r w:rsidRPr="00B35F13">
              <w:rPr>
                <w:rFonts w:eastAsiaTheme="minorHAnsi"/>
                <w:sz w:val="20"/>
                <w:szCs w:val="20"/>
                <w:lang w:val="en-US"/>
              </w:rPr>
              <w:t>6</w:t>
            </w:r>
          </w:p>
        </w:tc>
        <w:tc>
          <w:tcPr>
            <w:tcW w:w="8874" w:type="dxa"/>
          </w:tcPr>
          <w:p w:rsidR="009A73A3" w:rsidRPr="00B35F13" w:rsidRDefault="009A73A3" w:rsidP="0092184E">
            <w:pPr>
              <w:rPr>
                <w:sz w:val="20"/>
                <w:szCs w:val="20"/>
              </w:rPr>
            </w:pPr>
            <w:r w:rsidRPr="00B35F13">
              <w:rPr>
                <w:sz w:val="20"/>
                <w:szCs w:val="20"/>
              </w:rPr>
              <w:t>Какую ценность стремится обеспечить турагент своим клиентам при подборе тура?</w:t>
            </w:r>
          </w:p>
        </w:tc>
        <w:tc>
          <w:tcPr>
            <w:tcW w:w="3319" w:type="dxa"/>
          </w:tcPr>
          <w:p w:rsidR="009A73A3" w:rsidRPr="00B35F13" w:rsidRDefault="009A73A3" w:rsidP="0092184E">
            <w:pPr>
              <w:jc w:val="center"/>
              <w:rPr>
                <w:sz w:val="20"/>
                <w:szCs w:val="20"/>
              </w:rPr>
            </w:pPr>
            <w:r w:rsidRPr="00B35F13">
              <w:rPr>
                <w:sz w:val="20"/>
                <w:szCs w:val="20"/>
              </w:rPr>
              <w:t xml:space="preserve">Качество </w:t>
            </w:r>
          </w:p>
        </w:tc>
        <w:tc>
          <w:tcPr>
            <w:tcW w:w="2412" w:type="dxa"/>
          </w:tcPr>
          <w:p w:rsidR="009A73A3" w:rsidRPr="00B35F13" w:rsidRDefault="009A73A3" w:rsidP="0092184E">
            <w:pPr>
              <w:jc w:val="center"/>
              <w:rPr>
                <w:sz w:val="20"/>
                <w:szCs w:val="20"/>
              </w:rPr>
            </w:pPr>
            <w:r w:rsidRPr="00B35F13">
              <w:rPr>
                <w:sz w:val="20"/>
                <w:szCs w:val="20"/>
              </w:rPr>
              <w:t xml:space="preserve">Качество </w:t>
            </w:r>
          </w:p>
        </w:tc>
      </w:tr>
      <w:tr w:rsidR="009A73A3" w:rsidRPr="00B35F13" w:rsidTr="0092184E">
        <w:tc>
          <w:tcPr>
            <w:tcW w:w="702" w:type="dxa"/>
            <w:shd w:val="clear" w:color="auto" w:fill="auto"/>
          </w:tcPr>
          <w:p w:rsidR="009A73A3" w:rsidRPr="00B35F13" w:rsidRDefault="009A73A3" w:rsidP="0092184E">
            <w:pPr>
              <w:contextualSpacing/>
              <w:rPr>
                <w:rFonts w:eastAsiaTheme="minorHAnsi"/>
                <w:sz w:val="20"/>
                <w:szCs w:val="20"/>
                <w:lang w:val="en-US"/>
              </w:rPr>
            </w:pPr>
            <w:r w:rsidRPr="00B35F13">
              <w:rPr>
                <w:rFonts w:eastAsiaTheme="minorHAnsi"/>
                <w:sz w:val="20"/>
                <w:szCs w:val="20"/>
                <w:lang w:val="en-US"/>
              </w:rPr>
              <w:t>7</w:t>
            </w:r>
          </w:p>
        </w:tc>
        <w:tc>
          <w:tcPr>
            <w:tcW w:w="8874" w:type="dxa"/>
          </w:tcPr>
          <w:p w:rsidR="009A73A3" w:rsidRPr="00B35F13" w:rsidRDefault="009A73A3" w:rsidP="0092184E">
            <w:pPr>
              <w:rPr>
                <w:sz w:val="20"/>
                <w:szCs w:val="20"/>
              </w:rPr>
            </w:pPr>
            <w:r w:rsidRPr="00B35F13">
              <w:rPr>
                <w:sz w:val="20"/>
                <w:szCs w:val="20"/>
              </w:rPr>
              <w:t>Как называется организация взаимодействия турагента с коллегами из разных подразделений для достижения целей заказа?</w:t>
            </w:r>
          </w:p>
        </w:tc>
        <w:tc>
          <w:tcPr>
            <w:tcW w:w="3319" w:type="dxa"/>
          </w:tcPr>
          <w:p w:rsidR="009A73A3" w:rsidRPr="00B35F13" w:rsidRDefault="009A73A3" w:rsidP="0092184E">
            <w:pPr>
              <w:jc w:val="center"/>
              <w:rPr>
                <w:sz w:val="20"/>
                <w:szCs w:val="20"/>
              </w:rPr>
            </w:pPr>
            <w:r w:rsidRPr="00B35F13">
              <w:rPr>
                <w:sz w:val="20"/>
                <w:szCs w:val="20"/>
              </w:rPr>
              <w:t xml:space="preserve">Координация </w:t>
            </w:r>
          </w:p>
        </w:tc>
        <w:tc>
          <w:tcPr>
            <w:tcW w:w="2412" w:type="dxa"/>
          </w:tcPr>
          <w:p w:rsidR="009A73A3" w:rsidRPr="00B35F13" w:rsidRDefault="009A73A3" w:rsidP="0092184E">
            <w:pPr>
              <w:jc w:val="center"/>
              <w:rPr>
                <w:sz w:val="20"/>
                <w:szCs w:val="20"/>
              </w:rPr>
            </w:pPr>
            <w:r w:rsidRPr="00B35F13">
              <w:rPr>
                <w:sz w:val="20"/>
                <w:szCs w:val="20"/>
              </w:rPr>
              <w:t xml:space="preserve">Координация </w:t>
            </w:r>
          </w:p>
        </w:tc>
      </w:tr>
      <w:tr w:rsidR="009A73A3" w:rsidRPr="00B35F13" w:rsidTr="0092184E">
        <w:tc>
          <w:tcPr>
            <w:tcW w:w="702" w:type="dxa"/>
            <w:shd w:val="clear" w:color="auto" w:fill="auto"/>
          </w:tcPr>
          <w:p w:rsidR="009A73A3" w:rsidRPr="00B35F13" w:rsidRDefault="009A73A3" w:rsidP="0092184E">
            <w:pPr>
              <w:contextualSpacing/>
              <w:rPr>
                <w:rFonts w:eastAsiaTheme="minorHAnsi"/>
                <w:sz w:val="20"/>
                <w:szCs w:val="20"/>
                <w:lang w:val="en-US"/>
              </w:rPr>
            </w:pPr>
            <w:r w:rsidRPr="00B35F13">
              <w:rPr>
                <w:rFonts w:eastAsiaTheme="minorHAnsi"/>
                <w:sz w:val="20"/>
                <w:szCs w:val="20"/>
                <w:lang w:val="en-US"/>
              </w:rPr>
              <w:t>8</w:t>
            </w:r>
          </w:p>
        </w:tc>
        <w:tc>
          <w:tcPr>
            <w:tcW w:w="8874" w:type="dxa"/>
          </w:tcPr>
          <w:p w:rsidR="009A73A3" w:rsidRPr="00B35F13" w:rsidRDefault="009A73A3" w:rsidP="0092184E">
            <w:pPr>
              <w:rPr>
                <w:sz w:val="20"/>
                <w:szCs w:val="20"/>
              </w:rPr>
            </w:pPr>
            <w:r w:rsidRPr="00B35F13">
              <w:rPr>
                <w:sz w:val="20"/>
                <w:szCs w:val="20"/>
              </w:rPr>
              <w:t>Как называется периодический контроль качества услуг в туристическом продукте?</w:t>
            </w:r>
          </w:p>
        </w:tc>
        <w:tc>
          <w:tcPr>
            <w:tcW w:w="3319" w:type="dxa"/>
          </w:tcPr>
          <w:p w:rsidR="009A73A3" w:rsidRPr="00B35F13" w:rsidRDefault="009A73A3" w:rsidP="0092184E">
            <w:pPr>
              <w:jc w:val="center"/>
              <w:rPr>
                <w:rFonts w:eastAsia="Calibri"/>
                <w:sz w:val="20"/>
                <w:szCs w:val="20"/>
              </w:rPr>
            </w:pPr>
            <w:r w:rsidRPr="00B35F13">
              <w:rPr>
                <w:rFonts w:eastAsia="Calibri"/>
                <w:sz w:val="20"/>
                <w:szCs w:val="20"/>
              </w:rPr>
              <w:t>Мониторинг</w:t>
            </w:r>
          </w:p>
        </w:tc>
        <w:tc>
          <w:tcPr>
            <w:tcW w:w="2412" w:type="dxa"/>
          </w:tcPr>
          <w:p w:rsidR="009A73A3" w:rsidRPr="00B35F13" w:rsidRDefault="009A73A3" w:rsidP="0092184E">
            <w:pPr>
              <w:jc w:val="center"/>
              <w:rPr>
                <w:sz w:val="20"/>
                <w:szCs w:val="20"/>
              </w:rPr>
            </w:pPr>
            <w:r w:rsidRPr="00B35F13">
              <w:rPr>
                <w:rFonts w:eastAsia="Calibri"/>
                <w:sz w:val="20"/>
                <w:szCs w:val="20"/>
              </w:rPr>
              <w:t>Мониторинг</w:t>
            </w:r>
          </w:p>
        </w:tc>
      </w:tr>
      <w:tr w:rsidR="009A73A3" w:rsidRPr="00B35F13" w:rsidTr="0092184E">
        <w:tc>
          <w:tcPr>
            <w:tcW w:w="702" w:type="dxa"/>
            <w:shd w:val="clear" w:color="auto" w:fill="auto"/>
          </w:tcPr>
          <w:p w:rsidR="009A73A3" w:rsidRPr="00B35F13" w:rsidRDefault="009A73A3" w:rsidP="0092184E">
            <w:pPr>
              <w:contextualSpacing/>
              <w:rPr>
                <w:rFonts w:eastAsiaTheme="minorHAnsi"/>
                <w:sz w:val="20"/>
                <w:szCs w:val="20"/>
                <w:lang w:val="en-US"/>
              </w:rPr>
            </w:pPr>
            <w:r w:rsidRPr="00B35F13">
              <w:rPr>
                <w:rFonts w:eastAsiaTheme="minorHAnsi"/>
                <w:sz w:val="20"/>
                <w:szCs w:val="20"/>
                <w:lang w:val="en-US"/>
              </w:rPr>
              <w:t>9</w:t>
            </w:r>
          </w:p>
        </w:tc>
        <w:tc>
          <w:tcPr>
            <w:tcW w:w="8874" w:type="dxa"/>
          </w:tcPr>
          <w:p w:rsidR="009A73A3" w:rsidRPr="00B35F13" w:rsidRDefault="009A73A3" w:rsidP="0092184E">
            <w:pPr>
              <w:rPr>
                <w:sz w:val="20"/>
                <w:szCs w:val="20"/>
              </w:rPr>
            </w:pPr>
            <w:r w:rsidRPr="00B35F13">
              <w:rPr>
                <w:sz w:val="20"/>
                <w:szCs w:val="20"/>
              </w:rPr>
              <w:t>Как называется процесс создания индивидуальных предложений для туристов?</w:t>
            </w:r>
          </w:p>
        </w:tc>
        <w:tc>
          <w:tcPr>
            <w:tcW w:w="3319" w:type="dxa"/>
          </w:tcPr>
          <w:p w:rsidR="009A73A3" w:rsidRPr="00B35F13" w:rsidRDefault="009A73A3" w:rsidP="0092184E">
            <w:pPr>
              <w:jc w:val="center"/>
              <w:rPr>
                <w:rFonts w:eastAsia="Calibri"/>
                <w:sz w:val="20"/>
                <w:szCs w:val="20"/>
              </w:rPr>
            </w:pPr>
            <w:r w:rsidRPr="00B35F13">
              <w:rPr>
                <w:rFonts w:eastAsia="Calibri"/>
                <w:sz w:val="20"/>
                <w:szCs w:val="20"/>
              </w:rPr>
              <w:t>Персонализация</w:t>
            </w:r>
          </w:p>
        </w:tc>
        <w:tc>
          <w:tcPr>
            <w:tcW w:w="2412" w:type="dxa"/>
          </w:tcPr>
          <w:p w:rsidR="009A73A3" w:rsidRPr="00B35F13" w:rsidRDefault="009A73A3" w:rsidP="0092184E">
            <w:pPr>
              <w:jc w:val="center"/>
              <w:rPr>
                <w:sz w:val="20"/>
                <w:szCs w:val="20"/>
              </w:rPr>
            </w:pPr>
            <w:r w:rsidRPr="00B35F13">
              <w:rPr>
                <w:rFonts w:eastAsia="Calibri"/>
                <w:sz w:val="20"/>
                <w:szCs w:val="20"/>
              </w:rPr>
              <w:t>Персонализация</w:t>
            </w:r>
          </w:p>
        </w:tc>
      </w:tr>
      <w:tr w:rsidR="009A73A3" w:rsidRPr="00206462" w:rsidTr="0092184E">
        <w:tc>
          <w:tcPr>
            <w:tcW w:w="702" w:type="dxa"/>
            <w:shd w:val="clear" w:color="auto" w:fill="auto"/>
          </w:tcPr>
          <w:p w:rsidR="009A73A3" w:rsidRPr="00B35F13" w:rsidRDefault="009A73A3" w:rsidP="0092184E">
            <w:pPr>
              <w:contextualSpacing/>
              <w:rPr>
                <w:rFonts w:eastAsiaTheme="minorHAnsi"/>
                <w:sz w:val="20"/>
                <w:szCs w:val="20"/>
                <w:lang w:val="en-US"/>
              </w:rPr>
            </w:pPr>
            <w:r w:rsidRPr="00B35F13">
              <w:rPr>
                <w:rFonts w:eastAsiaTheme="minorHAnsi"/>
                <w:sz w:val="20"/>
                <w:szCs w:val="20"/>
                <w:lang w:val="en-US"/>
              </w:rPr>
              <w:t>10</w:t>
            </w:r>
          </w:p>
        </w:tc>
        <w:tc>
          <w:tcPr>
            <w:tcW w:w="8874" w:type="dxa"/>
          </w:tcPr>
          <w:p w:rsidR="009A73A3" w:rsidRPr="00B35F13" w:rsidRDefault="009A73A3" w:rsidP="0092184E">
            <w:pPr>
              <w:widowControl w:val="0"/>
              <w:jc w:val="both"/>
              <w:rPr>
                <w:spacing w:val="-5"/>
                <w:sz w:val="20"/>
                <w:szCs w:val="20"/>
              </w:rPr>
            </w:pPr>
            <w:r w:rsidRPr="00B35F13">
              <w:rPr>
                <w:sz w:val="20"/>
                <w:szCs w:val="20"/>
              </w:rPr>
              <w:t>Молодой сотрудник постоянно допускает мелкие ошибки при оформлении путевок, что вызывает недовольство клиентов. Коллеги советуют наказать его материально. Однако вы понимаете, что сотрудник перспективный и хорошо разбирается в продуктах. Какая управленческая мера подойдет больше всего?</w:t>
            </w:r>
          </w:p>
        </w:tc>
        <w:tc>
          <w:tcPr>
            <w:tcW w:w="3319" w:type="dxa"/>
          </w:tcPr>
          <w:p w:rsidR="009A73A3" w:rsidRPr="00B35F13" w:rsidRDefault="009A73A3" w:rsidP="0092184E">
            <w:pPr>
              <w:jc w:val="center"/>
              <w:rPr>
                <w:rFonts w:eastAsia="Calibri"/>
                <w:sz w:val="20"/>
                <w:szCs w:val="20"/>
              </w:rPr>
            </w:pPr>
            <w:r w:rsidRPr="00B35F13">
              <w:rPr>
                <w:rFonts w:eastAsia="Calibri"/>
                <w:sz w:val="20"/>
                <w:szCs w:val="20"/>
              </w:rPr>
              <w:t>Обучение</w:t>
            </w:r>
          </w:p>
        </w:tc>
        <w:tc>
          <w:tcPr>
            <w:tcW w:w="2412" w:type="dxa"/>
          </w:tcPr>
          <w:p w:rsidR="009A73A3" w:rsidRPr="00B35F13" w:rsidRDefault="009A73A3" w:rsidP="0092184E">
            <w:pPr>
              <w:jc w:val="center"/>
              <w:rPr>
                <w:sz w:val="20"/>
                <w:szCs w:val="20"/>
              </w:rPr>
            </w:pPr>
            <w:r w:rsidRPr="00B35F13">
              <w:rPr>
                <w:sz w:val="20"/>
                <w:szCs w:val="20"/>
              </w:rPr>
              <w:t>Наличие слов или словосочетаний:</w:t>
            </w:r>
          </w:p>
          <w:p w:rsidR="009A73A3" w:rsidRPr="005044FB" w:rsidRDefault="009A73A3" w:rsidP="0092184E">
            <w:pPr>
              <w:jc w:val="center"/>
              <w:rPr>
                <w:rFonts w:eastAsia="Calibri"/>
                <w:sz w:val="20"/>
                <w:szCs w:val="20"/>
              </w:rPr>
            </w:pPr>
            <w:r w:rsidRPr="00B35F13">
              <w:rPr>
                <w:rFonts w:eastAsia="Calibri"/>
                <w:sz w:val="20"/>
                <w:szCs w:val="20"/>
              </w:rPr>
              <w:t>Обучение, стажировка, тренинг, повышение квалификации</w:t>
            </w:r>
          </w:p>
        </w:tc>
      </w:tr>
    </w:tbl>
    <w:p w:rsidR="009A73A3" w:rsidRPr="00206462" w:rsidRDefault="009A73A3" w:rsidP="009A73A3">
      <w:pPr>
        <w:tabs>
          <w:tab w:val="left" w:pos="2774"/>
        </w:tabs>
        <w:rPr>
          <w:color w:val="FF0000"/>
        </w:rPr>
      </w:pPr>
    </w:p>
    <w:p w:rsidR="009A73A3" w:rsidRPr="00206462" w:rsidRDefault="009A73A3" w:rsidP="009A73A3">
      <w:pPr>
        <w:tabs>
          <w:tab w:val="left" w:pos="2774"/>
        </w:tabs>
        <w:rPr>
          <w:color w:val="FF0000"/>
        </w:rPr>
      </w:pPr>
    </w:p>
    <w:p w:rsidR="009A73A3" w:rsidRDefault="009A73A3" w:rsidP="009A73A3">
      <w:pPr>
        <w:tabs>
          <w:tab w:val="left" w:pos="2774"/>
        </w:tabs>
      </w:pPr>
    </w:p>
    <w:p w:rsidR="009A73A3" w:rsidRPr="008C28AD" w:rsidRDefault="009A73A3" w:rsidP="009A73A3">
      <w:pPr>
        <w:tabs>
          <w:tab w:val="left" w:pos="2774"/>
        </w:tabs>
      </w:pPr>
    </w:p>
    <w:tbl>
      <w:tblPr>
        <w:tblStyle w:val="a3"/>
        <w:tblpPr w:leftFromText="180" w:rightFromText="180" w:vertAnchor="page" w:horzAnchor="margin" w:tblpY="751"/>
        <w:tblW w:w="15307" w:type="dxa"/>
        <w:tblLook w:val="04A0" w:firstRow="1" w:lastRow="0" w:firstColumn="1" w:lastColumn="0" w:noHBand="0" w:noVBand="1"/>
      </w:tblPr>
      <w:tblGrid>
        <w:gridCol w:w="702"/>
        <w:gridCol w:w="8874"/>
        <w:gridCol w:w="2610"/>
        <w:gridCol w:w="3121"/>
      </w:tblGrid>
      <w:tr w:rsidR="009A73A3" w:rsidRPr="00EC1423" w:rsidTr="009A73A3">
        <w:tc>
          <w:tcPr>
            <w:tcW w:w="15307" w:type="dxa"/>
            <w:gridSpan w:val="4"/>
            <w:tcBorders>
              <w:top w:val="nil"/>
              <w:left w:val="nil"/>
              <w:bottom w:val="nil"/>
              <w:right w:val="nil"/>
            </w:tcBorders>
            <w:shd w:val="clear" w:color="auto" w:fill="auto"/>
          </w:tcPr>
          <w:p w:rsidR="009A73A3" w:rsidRPr="009A73A3" w:rsidRDefault="009A73A3" w:rsidP="009A73A3">
            <w:pPr>
              <w:spacing w:line="228" w:lineRule="auto"/>
              <w:jc w:val="center"/>
              <w:rPr>
                <w:b/>
              </w:rPr>
            </w:pPr>
            <w:r w:rsidRPr="009A73A3">
              <w:rPr>
                <w:b/>
              </w:rPr>
              <w:lastRenderedPageBreak/>
              <w:t>МДК.02.03 Координация качества выполнения турагентских услуг</w:t>
            </w:r>
          </w:p>
          <w:p w:rsidR="009A73A3" w:rsidRPr="00174FE2" w:rsidRDefault="009A73A3" w:rsidP="0092184E">
            <w:pPr>
              <w:spacing w:line="228" w:lineRule="auto"/>
              <w:jc w:val="both"/>
              <w:rPr>
                <w:rFonts w:eastAsia="Calibri"/>
                <w:b/>
                <w:sz w:val="20"/>
                <w:szCs w:val="20"/>
              </w:rPr>
            </w:pPr>
          </w:p>
        </w:tc>
      </w:tr>
      <w:tr w:rsidR="009A73A3" w:rsidRPr="00EC1423" w:rsidTr="009A73A3">
        <w:tc>
          <w:tcPr>
            <w:tcW w:w="15307" w:type="dxa"/>
            <w:gridSpan w:val="4"/>
            <w:tcBorders>
              <w:top w:val="nil"/>
            </w:tcBorders>
            <w:shd w:val="clear" w:color="auto" w:fill="auto"/>
          </w:tcPr>
          <w:p w:rsidR="009A73A3" w:rsidRPr="00174FE2" w:rsidRDefault="009A73A3" w:rsidP="0092184E">
            <w:pPr>
              <w:spacing w:line="228" w:lineRule="auto"/>
              <w:jc w:val="both"/>
              <w:rPr>
                <w:rFonts w:eastAsiaTheme="minorHAnsi"/>
                <w:b/>
                <w:sz w:val="20"/>
                <w:szCs w:val="20"/>
              </w:rPr>
            </w:pPr>
            <w:r w:rsidRPr="00174FE2">
              <w:rPr>
                <w:rFonts w:eastAsia="Calibri"/>
                <w:b/>
                <w:sz w:val="20"/>
                <w:szCs w:val="20"/>
              </w:rPr>
              <w:t xml:space="preserve">ПК 2.2 </w:t>
            </w:r>
            <w:r w:rsidRPr="00174FE2">
              <w:rPr>
                <w:b/>
                <w:sz w:val="20"/>
                <w:szCs w:val="20"/>
              </w:rPr>
              <w:t>КООРДИНИРОВАТЬ</w:t>
            </w:r>
            <w:r w:rsidRPr="00174FE2">
              <w:rPr>
                <w:b/>
                <w:bCs/>
                <w:sz w:val="20"/>
                <w:szCs w:val="20"/>
              </w:rPr>
              <w:t xml:space="preserve"> РАБОТУ ПО РЕАЛИЗАЦИИ ЗАКАЗА</w:t>
            </w:r>
          </w:p>
        </w:tc>
      </w:tr>
      <w:tr w:rsidR="009A73A3" w:rsidRPr="00EC1423" w:rsidTr="0092184E">
        <w:trPr>
          <w:tblHeader/>
        </w:trPr>
        <w:tc>
          <w:tcPr>
            <w:tcW w:w="702" w:type="dxa"/>
            <w:shd w:val="clear" w:color="auto" w:fill="auto"/>
            <w:vAlign w:val="center"/>
          </w:tcPr>
          <w:p w:rsidR="009A73A3" w:rsidRPr="00174FE2" w:rsidRDefault="009A73A3" w:rsidP="0092184E">
            <w:pPr>
              <w:spacing w:line="228" w:lineRule="auto"/>
              <w:jc w:val="center"/>
              <w:rPr>
                <w:rFonts w:eastAsiaTheme="minorHAnsi"/>
                <w:b/>
                <w:sz w:val="20"/>
                <w:szCs w:val="20"/>
              </w:rPr>
            </w:pPr>
            <w:r w:rsidRPr="00174FE2">
              <w:rPr>
                <w:rFonts w:eastAsiaTheme="minorHAnsi"/>
                <w:b/>
                <w:sz w:val="20"/>
                <w:szCs w:val="20"/>
              </w:rPr>
              <w:t>№ п/п</w:t>
            </w:r>
          </w:p>
        </w:tc>
        <w:tc>
          <w:tcPr>
            <w:tcW w:w="8874" w:type="dxa"/>
            <w:shd w:val="clear" w:color="auto" w:fill="auto"/>
            <w:vAlign w:val="center"/>
          </w:tcPr>
          <w:p w:rsidR="009A73A3" w:rsidRPr="00174FE2" w:rsidRDefault="009A73A3" w:rsidP="0092184E">
            <w:pPr>
              <w:spacing w:line="228" w:lineRule="auto"/>
              <w:jc w:val="center"/>
              <w:rPr>
                <w:rFonts w:eastAsiaTheme="minorHAnsi"/>
                <w:b/>
                <w:sz w:val="20"/>
                <w:szCs w:val="20"/>
              </w:rPr>
            </w:pPr>
            <w:r w:rsidRPr="00174FE2">
              <w:rPr>
                <w:rFonts w:eastAsiaTheme="minorHAnsi"/>
                <w:b/>
                <w:sz w:val="20"/>
                <w:szCs w:val="20"/>
              </w:rPr>
              <w:t>Задание</w:t>
            </w:r>
          </w:p>
        </w:tc>
        <w:tc>
          <w:tcPr>
            <w:tcW w:w="2610" w:type="dxa"/>
            <w:shd w:val="clear" w:color="auto" w:fill="auto"/>
            <w:vAlign w:val="center"/>
          </w:tcPr>
          <w:p w:rsidR="009A73A3" w:rsidRPr="00174FE2" w:rsidRDefault="009A73A3" w:rsidP="0092184E">
            <w:pPr>
              <w:spacing w:line="228" w:lineRule="auto"/>
              <w:jc w:val="center"/>
              <w:rPr>
                <w:rFonts w:eastAsiaTheme="minorHAnsi"/>
                <w:b/>
                <w:sz w:val="20"/>
                <w:szCs w:val="20"/>
              </w:rPr>
            </w:pPr>
            <w:r w:rsidRPr="00174FE2">
              <w:rPr>
                <w:rFonts w:eastAsiaTheme="minorHAnsi"/>
                <w:b/>
                <w:sz w:val="20"/>
                <w:szCs w:val="20"/>
              </w:rPr>
              <w:t>Ключ к заданию / Эталонный ответ</w:t>
            </w:r>
          </w:p>
        </w:tc>
        <w:tc>
          <w:tcPr>
            <w:tcW w:w="3121" w:type="dxa"/>
            <w:shd w:val="clear" w:color="auto" w:fill="auto"/>
            <w:vAlign w:val="center"/>
          </w:tcPr>
          <w:p w:rsidR="009A73A3" w:rsidRPr="00174FE2" w:rsidRDefault="009A73A3" w:rsidP="0092184E">
            <w:pPr>
              <w:spacing w:line="228" w:lineRule="auto"/>
              <w:jc w:val="center"/>
              <w:rPr>
                <w:rFonts w:eastAsiaTheme="minorHAnsi"/>
                <w:b/>
                <w:sz w:val="20"/>
                <w:szCs w:val="20"/>
              </w:rPr>
            </w:pPr>
            <w:r w:rsidRPr="00174FE2">
              <w:rPr>
                <w:rFonts w:eastAsiaTheme="minorHAnsi"/>
                <w:b/>
                <w:sz w:val="20"/>
                <w:szCs w:val="20"/>
              </w:rPr>
              <w:t>Критерии оценивания</w:t>
            </w:r>
          </w:p>
        </w:tc>
      </w:tr>
      <w:tr w:rsidR="009A73A3" w:rsidRPr="00EC1423" w:rsidTr="0092184E">
        <w:tc>
          <w:tcPr>
            <w:tcW w:w="702" w:type="dxa"/>
            <w:shd w:val="clear" w:color="auto" w:fill="auto"/>
          </w:tcPr>
          <w:p w:rsidR="009A73A3" w:rsidRPr="00651D17" w:rsidRDefault="009A73A3" w:rsidP="0092184E">
            <w:pPr>
              <w:spacing w:line="228" w:lineRule="auto"/>
              <w:contextualSpacing/>
              <w:rPr>
                <w:rFonts w:eastAsiaTheme="minorHAnsi"/>
                <w:sz w:val="20"/>
                <w:szCs w:val="20"/>
                <w:lang w:val="en-US"/>
              </w:rPr>
            </w:pPr>
            <w:r>
              <w:rPr>
                <w:rFonts w:eastAsiaTheme="minorHAnsi"/>
                <w:sz w:val="20"/>
                <w:szCs w:val="20"/>
                <w:lang w:val="en-US"/>
              </w:rPr>
              <w:t>1</w:t>
            </w:r>
          </w:p>
        </w:tc>
        <w:tc>
          <w:tcPr>
            <w:tcW w:w="8874" w:type="dxa"/>
          </w:tcPr>
          <w:p w:rsidR="009A73A3" w:rsidRPr="00174FE2" w:rsidRDefault="009A73A3" w:rsidP="0092184E">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28" w:lineRule="auto"/>
              <w:jc w:val="both"/>
              <w:textAlignment w:val="baseline"/>
              <w:outlineLvl w:val="3"/>
              <w:rPr>
                <w:rFonts w:ascii="Times New Roman" w:eastAsia="Times New Roman" w:hAnsi="Times New Roman"/>
                <w:b w:val="0"/>
                <w:bCs w:val="0"/>
                <w:i w:val="0"/>
                <w:iCs w:val="0"/>
                <w:color w:val="auto"/>
                <w:sz w:val="20"/>
                <w:szCs w:val="20"/>
              </w:rPr>
            </w:pPr>
            <w:r w:rsidRPr="00174FE2">
              <w:rPr>
                <w:rFonts w:ascii="Times New Roman" w:eastAsia="Times New Roman" w:hAnsi="Times New Roman"/>
                <w:b w:val="0"/>
                <w:bCs w:val="0"/>
                <w:i w:val="0"/>
                <w:iCs w:val="0"/>
                <w:color w:val="auto"/>
                <w:sz w:val="20"/>
                <w:szCs w:val="20"/>
              </w:rPr>
              <w:t>Главная задача координатора отдела реализации заказов состоит в:</w:t>
            </w:r>
          </w:p>
          <w:p w:rsidR="009A73A3" w:rsidRPr="00174FE2" w:rsidRDefault="009A73A3" w:rsidP="0092184E">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28" w:lineRule="auto"/>
              <w:jc w:val="both"/>
              <w:textAlignment w:val="baseline"/>
              <w:outlineLvl w:val="3"/>
              <w:rPr>
                <w:rFonts w:ascii="Times New Roman" w:eastAsia="Times New Roman" w:hAnsi="Times New Roman"/>
                <w:b w:val="0"/>
                <w:bCs w:val="0"/>
                <w:i w:val="0"/>
                <w:iCs w:val="0"/>
                <w:color w:val="auto"/>
                <w:sz w:val="20"/>
                <w:szCs w:val="20"/>
              </w:rPr>
            </w:pPr>
            <w:r w:rsidRPr="00174FE2">
              <w:rPr>
                <w:rFonts w:ascii="Times New Roman" w:eastAsia="Times New Roman" w:hAnsi="Times New Roman"/>
                <w:b w:val="0"/>
                <w:bCs w:val="0"/>
                <w:i w:val="0"/>
                <w:iCs w:val="0"/>
                <w:color w:val="auto"/>
                <w:sz w:val="20"/>
                <w:szCs w:val="20"/>
              </w:rPr>
              <w:t xml:space="preserve">А) Работе с потенциальными покупателями  </w:t>
            </w:r>
          </w:p>
          <w:p w:rsidR="009A73A3" w:rsidRPr="00174FE2" w:rsidRDefault="009A73A3" w:rsidP="0092184E">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28" w:lineRule="auto"/>
              <w:jc w:val="both"/>
              <w:textAlignment w:val="baseline"/>
              <w:outlineLvl w:val="3"/>
              <w:rPr>
                <w:rFonts w:ascii="Times New Roman" w:eastAsia="Times New Roman" w:hAnsi="Times New Roman"/>
                <w:b w:val="0"/>
                <w:bCs w:val="0"/>
                <w:i w:val="0"/>
                <w:iCs w:val="0"/>
                <w:color w:val="auto"/>
                <w:sz w:val="20"/>
                <w:szCs w:val="20"/>
              </w:rPr>
            </w:pPr>
            <w:r w:rsidRPr="00174FE2">
              <w:rPr>
                <w:rFonts w:ascii="Times New Roman" w:eastAsia="Times New Roman" w:hAnsi="Times New Roman"/>
                <w:b w:val="0"/>
                <w:bCs w:val="0"/>
                <w:i w:val="0"/>
                <w:iCs w:val="0"/>
                <w:color w:val="auto"/>
                <w:sz w:val="20"/>
                <w:szCs w:val="20"/>
              </w:rPr>
              <w:t xml:space="preserve">Б) Поддержании деловой репутации фирмы  </w:t>
            </w:r>
          </w:p>
          <w:p w:rsidR="009A73A3" w:rsidRPr="00174FE2" w:rsidRDefault="009A73A3" w:rsidP="0092184E">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28" w:lineRule="auto"/>
              <w:jc w:val="both"/>
              <w:textAlignment w:val="baseline"/>
              <w:outlineLvl w:val="3"/>
              <w:rPr>
                <w:rFonts w:ascii="Times New Roman" w:eastAsia="Times New Roman" w:hAnsi="Times New Roman"/>
                <w:b w:val="0"/>
                <w:bCs w:val="0"/>
                <w:i w:val="0"/>
                <w:iCs w:val="0"/>
                <w:color w:val="auto"/>
                <w:sz w:val="20"/>
                <w:szCs w:val="20"/>
              </w:rPr>
            </w:pPr>
            <w:r w:rsidRPr="00174FE2">
              <w:rPr>
                <w:rFonts w:ascii="Times New Roman" w:eastAsia="Times New Roman" w:hAnsi="Times New Roman"/>
                <w:b w:val="0"/>
                <w:bCs w:val="0"/>
                <w:i w:val="0"/>
                <w:iCs w:val="0"/>
                <w:color w:val="auto"/>
                <w:sz w:val="20"/>
                <w:szCs w:val="20"/>
              </w:rPr>
              <w:t xml:space="preserve">В) Подготовке отчетности для вышестоящего руководства  </w:t>
            </w:r>
          </w:p>
          <w:p w:rsidR="009A73A3" w:rsidRPr="00174FE2" w:rsidRDefault="009A73A3" w:rsidP="0092184E">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28" w:lineRule="auto"/>
              <w:jc w:val="both"/>
              <w:textAlignment w:val="baseline"/>
              <w:outlineLvl w:val="3"/>
              <w:rPr>
                <w:rFonts w:ascii="Times New Roman" w:eastAsia="Times New Roman" w:hAnsi="Times New Roman"/>
                <w:b w:val="0"/>
                <w:bCs w:val="0"/>
                <w:i w:val="0"/>
                <w:iCs w:val="0"/>
                <w:color w:val="auto"/>
                <w:sz w:val="20"/>
                <w:szCs w:val="20"/>
              </w:rPr>
            </w:pPr>
            <w:r w:rsidRPr="00174FE2">
              <w:rPr>
                <w:rFonts w:ascii="Times New Roman" w:eastAsia="Times New Roman" w:hAnsi="Times New Roman"/>
                <w:b w:val="0"/>
                <w:bCs w:val="0"/>
                <w:i w:val="0"/>
                <w:iCs w:val="0"/>
                <w:color w:val="auto"/>
                <w:sz w:val="20"/>
                <w:szCs w:val="20"/>
              </w:rPr>
              <w:t>Г) Контролировании соблюдения сроков выполнения заявок клиентов и распределении заданий сотрудникам подразделения</w:t>
            </w:r>
          </w:p>
        </w:tc>
        <w:tc>
          <w:tcPr>
            <w:tcW w:w="2610" w:type="dxa"/>
          </w:tcPr>
          <w:p w:rsidR="009A73A3" w:rsidRPr="00174FE2" w:rsidRDefault="009A73A3" w:rsidP="0092184E">
            <w:pPr>
              <w:spacing w:line="228" w:lineRule="auto"/>
              <w:jc w:val="center"/>
              <w:rPr>
                <w:rFonts w:eastAsiaTheme="minorHAnsi"/>
                <w:sz w:val="20"/>
                <w:szCs w:val="20"/>
              </w:rPr>
            </w:pPr>
            <w:r w:rsidRPr="00174FE2">
              <w:rPr>
                <w:rFonts w:eastAsiaTheme="minorHAnsi"/>
                <w:sz w:val="20"/>
                <w:szCs w:val="20"/>
              </w:rPr>
              <w:t>Г</w:t>
            </w:r>
          </w:p>
        </w:tc>
        <w:tc>
          <w:tcPr>
            <w:tcW w:w="3121" w:type="dxa"/>
          </w:tcPr>
          <w:p w:rsidR="009A73A3" w:rsidRPr="00174FE2" w:rsidRDefault="009A73A3" w:rsidP="0092184E">
            <w:pPr>
              <w:spacing w:line="228" w:lineRule="auto"/>
              <w:jc w:val="center"/>
              <w:rPr>
                <w:rFonts w:eastAsiaTheme="minorHAnsi"/>
                <w:sz w:val="20"/>
                <w:szCs w:val="20"/>
              </w:rPr>
            </w:pPr>
            <w:r w:rsidRPr="00174FE2">
              <w:rPr>
                <w:rFonts w:eastAsiaTheme="minorHAnsi"/>
                <w:sz w:val="20"/>
                <w:szCs w:val="20"/>
              </w:rPr>
              <w:t>Г</w:t>
            </w:r>
          </w:p>
        </w:tc>
      </w:tr>
      <w:tr w:rsidR="009A73A3" w:rsidRPr="00EC1423" w:rsidTr="0092184E">
        <w:tc>
          <w:tcPr>
            <w:tcW w:w="702" w:type="dxa"/>
            <w:shd w:val="clear" w:color="auto" w:fill="auto"/>
          </w:tcPr>
          <w:p w:rsidR="009A73A3" w:rsidRPr="00651D17" w:rsidRDefault="009A73A3" w:rsidP="0092184E">
            <w:pPr>
              <w:spacing w:line="228" w:lineRule="auto"/>
              <w:contextualSpacing/>
              <w:rPr>
                <w:rFonts w:eastAsiaTheme="minorHAnsi"/>
                <w:sz w:val="20"/>
                <w:szCs w:val="20"/>
                <w:lang w:val="en-US"/>
              </w:rPr>
            </w:pPr>
            <w:r>
              <w:rPr>
                <w:rFonts w:eastAsiaTheme="minorHAnsi"/>
                <w:sz w:val="20"/>
                <w:szCs w:val="20"/>
                <w:lang w:val="en-US"/>
              </w:rPr>
              <w:t>2</w:t>
            </w:r>
          </w:p>
        </w:tc>
        <w:tc>
          <w:tcPr>
            <w:tcW w:w="8874" w:type="dxa"/>
          </w:tcPr>
          <w:p w:rsidR="009A73A3" w:rsidRPr="00174FE2" w:rsidRDefault="009A73A3" w:rsidP="0092184E">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28" w:lineRule="auto"/>
              <w:jc w:val="both"/>
              <w:textAlignment w:val="baseline"/>
              <w:outlineLvl w:val="3"/>
              <w:rPr>
                <w:rFonts w:ascii="Times New Roman" w:eastAsia="Times New Roman" w:hAnsi="Times New Roman"/>
                <w:b w:val="0"/>
                <w:bCs w:val="0"/>
                <w:i w:val="0"/>
                <w:iCs w:val="0"/>
                <w:color w:val="auto"/>
                <w:sz w:val="20"/>
                <w:szCs w:val="20"/>
              </w:rPr>
            </w:pPr>
            <w:r w:rsidRPr="00174FE2">
              <w:rPr>
                <w:rFonts w:ascii="Times New Roman" w:eastAsia="Times New Roman" w:hAnsi="Times New Roman"/>
                <w:b w:val="0"/>
                <w:bCs w:val="0"/>
                <w:i w:val="0"/>
                <w:iCs w:val="0"/>
                <w:color w:val="auto"/>
                <w:sz w:val="20"/>
                <w:szCs w:val="20"/>
              </w:rPr>
              <w:t>Основной функцией системы менеджмента качества (ISO 9001) в туристическом агентстве является:</w:t>
            </w:r>
          </w:p>
          <w:p w:rsidR="009A73A3" w:rsidRPr="00174FE2" w:rsidRDefault="009A73A3" w:rsidP="0092184E">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28" w:lineRule="auto"/>
              <w:jc w:val="both"/>
              <w:textAlignment w:val="baseline"/>
              <w:outlineLvl w:val="3"/>
              <w:rPr>
                <w:rFonts w:ascii="Times New Roman" w:eastAsia="Times New Roman" w:hAnsi="Times New Roman"/>
                <w:b w:val="0"/>
                <w:bCs w:val="0"/>
                <w:i w:val="0"/>
                <w:iCs w:val="0"/>
                <w:color w:val="auto"/>
                <w:sz w:val="20"/>
                <w:szCs w:val="20"/>
              </w:rPr>
            </w:pPr>
            <w:r w:rsidRPr="00174FE2">
              <w:rPr>
                <w:rFonts w:ascii="Times New Roman" w:eastAsia="Times New Roman" w:hAnsi="Times New Roman"/>
                <w:b w:val="0"/>
                <w:bCs w:val="0"/>
                <w:i w:val="0"/>
                <w:iCs w:val="0"/>
                <w:color w:val="auto"/>
                <w:sz w:val="20"/>
                <w:szCs w:val="20"/>
              </w:rPr>
              <w:t>А) Постоянное повышение качества обслуживания клиентов посредством постоянного совершенствования рабочих процессов</w:t>
            </w:r>
          </w:p>
          <w:p w:rsidR="009A73A3" w:rsidRPr="00174FE2" w:rsidRDefault="009A73A3" w:rsidP="0092184E">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28" w:lineRule="auto"/>
              <w:jc w:val="both"/>
              <w:textAlignment w:val="baseline"/>
              <w:outlineLvl w:val="3"/>
              <w:rPr>
                <w:rFonts w:ascii="Times New Roman" w:eastAsia="Times New Roman" w:hAnsi="Times New Roman"/>
                <w:b w:val="0"/>
                <w:bCs w:val="0"/>
                <w:i w:val="0"/>
                <w:iCs w:val="0"/>
                <w:color w:val="auto"/>
                <w:sz w:val="20"/>
                <w:szCs w:val="20"/>
              </w:rPr>
            </w:pPr>
            <w:r w:rsidRPr="00174FE2">
              <w:rPr>
                <w:rFonts w:ascii="Times New Roman" w:eastAsia="Times New Roman" w:hAnsi="Times New Roman"/>
                <w:b w:val="0"/>
                <w:bCs w:val="0"/>
                <w:i w:val="0"/>
                <w:iCs w:val="0"/>
                <w:color w:val="auto"/>
                <w:sz w:val="20"/>
                <w:szCs w:val="20"/>
              </w:rPr>
              <w:t xml:space="preserve">Б) Улучшение корпоративной культуры  </w:t>
            </w:r>
          </w:p>
          <w:p w:rsidR="009A73A3" w:rsidRPr="00174FE2" w:rsidRDefault="009A73A3" w:rsidP="0092184E">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28" w:lineRule="auto"/>
              <w:jc w:val="both"/>
              <w:textAlignment w:val="baseline"/>
              <w:outlineLvl w:val="3"/>
              <w:rPr>
                <w:rFonts w:ascii="Times New Roman" w:eastAsia="Times New Roman" w:hAnsi="Times New Roman"/>
                <w:b w:val="0"/>
                <w:bCs w:val="0"/>
                <w:i w:val="0"/>
                <w:iCs w:val="0"/>
                <w:color w:val="auto"/>
                <w:sz w:val="20"/>
                <w:szCs w:val="20"/>
              </w:rPr>
            </w:pPr>
            <w:r w:rsidRPr="00174FE2">
              <w:rPr>
                <w:rFonts w:ascii="Times New Roman" w:eastAsia="Times New Roman" w:hAnsi="Times New Roman"/>
                <w:b w:val="0"/>
                <w:bCs w:val="0"/>
                <w:i w:val="0"/>
                <w:iCs w:val="0"/>
                <w:color w:val="auto"/>
                <w:sz w:val="20"/>
                <w:szCs w:val="20"/>
              </w:rPr>
              <w:t xml:space="preserve">В) Рост доходов предприятия  </w:t>
            </w:r>
          </w:p>
          <w:p w:rsidR="009A73A3" w:rsidRPr="00174FE2" w:rsidRDefault="009A73A3" w:rsidP="0092184E">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28" w:lineRule="auto"/>
              <w:jc w:val="both"/>
              <w:textAlignment w:val="baseline"/>
              <w:outlineLvl w:val="3"/>
              <w:rPr>
                <w:rFonts w:ascii="Times New Roman" w:eastAsia="Times New Roman" w:hAnsi="Times New Roman"/>
                <w:b w:val="0"/>
                <w:bCs w:val="0"/>
                <w:i w:val="0"/>
                <w:iCs w:val="0"/>
                <w:color w:val="auto"/>
                <w:sz w:val="20"/>
                <w:szCs w:val="20"/>
              </w:rPr>
            </w:pPr>
            <w:r w:rsidRPr="00174FE2">
              <w:rPr>
                <w:rFonts w:ascii="Times New Roman" w:eastAsia="Times New Roman" w:hAnsi="Times New Roman"/>
                <w:b w:val="0"/>
                <w:bCs w:val="0"/>
                <w:i w:val="0"/>
                <w:iCs w:val="0"/>
                <w:color w:val="auto"/>
                <w:sz w:val="20"/>
                <w:szCs w:val="20"/>
              </w:rPr>
              <w:t xml:space="preserve">Г) Повышение престижа организации  </w:t>
            </w:r>
          </w:p>
        </w:tc>
        <w:tc>
          <w:tcPr>
            <w:tcW w:w="2610" w:type="dxa"/>
          </w:tcPr>
          <w:p w:rsidR="009A73A3" w:rsidRPr="00174FE2" w:rsidRDefault="009A73A3" w:rsidP="0092184E">
            <w:pPr>
              <w:spacing w:line="228" w:lineRule="auto"/>
              <w:jc w:val="center"/>
              <w:rPr>
                <w:rFonts w:eastAsiaTheme="minorHAnsi"/>
                <w:sz w:val="20"/>
                <w:szCs w:val="20"/>
              </w:rPr>
            </w:pPr>
            <w:r w:rsidRPr="00174FE2">
              <w:rPr>
                <w:rFonts w:eastAsiaTheme="minorHAnsi"/>
                <w:sz w:val="20"/>
                <w:szCs w:val="20"/>
              </w:rPr>
              <w:t>А</w:t>
            </w:r>
          </w:p>
        </w:tc>
        <w:tc>
          <w:tcPr>
            <w:tcW w:w="3121" w:type="dxa"/>
          </w:tcPr>
          <w:p w:rsidR="009A73A3" w:rsidRPr="00174FE2" w:rsidRDefault="009A73A3" w:rsidP="0092184E">
            <w:pPr>
              <w:spacing w:line="228" w:lineRule="auto"/>
              <w:jc w:val="center"/>
              <w:rPr>
                <w:rFonts w:eastAsiaTheme="minorHAnsi"/>
                <w:sz w:val="20"/>
                <w:szCs w:val="20"/>
              </w:rPr>
            </w:pPr>
            <w:r w:rsidRPr="00174FE2">
              <w:rPr>
                <w:rFonts w:eastAsiaTheme="minorHAnsi"/>
                <w:sz w:val="20"/>
                <w:szCs w:val="20"/>
              </w:rPr>
              <w:t>А</w:t>
            </w:r>
          </w:p>
        </w:tc>
      </w:tr>
      <w:tr w:rsidR="009A73A3" w:rsidRPr="00EC1423" w:rsidTr="0092184E">
        <w:tc>
          <w:tcPr>
            <w:tcW w:w="702" w:type="dxa"/>
            <w:shd w:val="clear" w:color="auto" w:fill="auto"/>
          </w:tcPr>
          <w:p w:rsidR="009A73A3" w:rsidRPr="00651D17" w:rsidRDefault="009A73A3" w:rsidP="0092184E">
            <w:pPr>
              <w:spacing w:line="228" w:lineRule="auto"/>
              <w:contextualSpacing/>
              <w:rPr>
                <w:rFonts w:eastAsiaTheme="minorHAnsi"/>
                <w:sz w:val="20"/>
                <w:szCs w:val="20"/>
                <w:lang w:val="en-US"/>
              </w:rPr>
            </w:pPr>
            <w:r>
              <w:rPr>
                <w:rFonts w:eastAsiaTheme="minorHAnsi"/>
                <w:sz w:val="20"/>
                <w:szCs w:val="20"/>
                <w:lang w:val="en-US"/>
              </w:rPr>
              <w:t>3</w:t>
            </w:r>
          </w:p>
        </w:tc>
        <w:tc>
          <w:tcPr>
            <w:tcW w:w="8874" w:type="dxa"/>
          </w:tcPr>
          <w:p w:rsidR="009A73A3" w:rsidRPr="00174FE2" w:rsidRDefault="009A73A3" w:rsidP="0092184E">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28" w:lineRule="auto"/>
              <w:jc w:val="both"/>
              <w:textAlignment w:val="baseline"/>
              <w:outlineLvl w:val="3"/>
              <w:rPr>
                <w:rFonts w:ascii="Times New Roman" w:eastAsia="Times New Roman" w:hAnsi="Times New Roman"/>
                <w:b w:val="0"/>
                <w:bCs w:val="0"/>
                <w:i w:val="0"/>
                <w:iCs w:val="0"/>
                <w:color w:val="auto"/>
                <w:sz w:val="20"/>
                <w:szCs w:val="20"/>
              </w:rPr>
            </w:pPr>
            <w:r w:rsidRPr="00174FE2">
              <w:rPr>
                <w:rFonts w:ascii="Times New Roman" w:eastAsia="Times New Roman" w:hAnsi="Times New Roman"/>
                <w:b w:val="0"/>
                <w:bCs w:val="0"/>
                <w:i w:val="0"/>
                <w:iCs w:val="0"/>
                <w:color w:val="auto"/>
                <w:sz w:val="20"/>
                <w:szCs w:val="20"/>
              </w:rPr>
              <w:t>Основные элементы контроля качества услуг в туристическом агентстве включают:</w:t>
            </w:r>
          </w:p>
          <w:p w:rsidR="009A73A3" w:rsidRPr="00174FE2" w:rsidRDefault="009A73A3" w:rsidP="0092184E">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28" w:lineRule="auto"/>
              <w:jc w:val="both"/>
              <w:textAlignment w:val="baseline"/>
              <w:outlineLvl w:val="3"/>
              <w:rPr>
                <w:rFonts w:ascii="Times New Roman" w:eastAsia="Times New Roman" w:hAnsi="Times New Roman"/>
                <w:b w:val="0"/>
                <w:bCs w:val="0"/>
                <w:i w:val="0"/>
                <w:iCs w:val="0"/>
                <w:color w:val="auto"/>
                <w:sz w:val="20"/>
                <w:szCs w:val="20"/>
              </w:rPr>
            </w:pPr>
            <w:r w:rsidRPr="00174FE2">
              <w:rPr>
                <w:rFonts w:ascii="Times New Roman" w:eastAsia="Times New Roman" w:hAnsi="Times New Roman"/>
                <w:b w:val="0"/>
                <w:bCs w:val="0"/>
                <w:i w:val="0"/>
                <w:iCs w:val="0"/>
                <w:color w:val="auto"/>
                <w:sz w:val="20"/>
                <w:szCs w:val="20"/>
              </w:rPr>
              <w:t xml:space="preserve">А) Выявление ошибок и исправление дефектов  </w:t>
            </w:r>
          </w:p>
          <w:p w:rsidR="009A73A3" w:rsidRPr="00174FE2" w:rsidRDefault="009A73A3" w:rsidP="0092184E">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28" w:lineRule="auto"/>
              <w:jc w:val="both"/>
              <w:textAlignment w:val="baseline"/>
              <w:outlineLvl w:val="3"/>
              <w:rPr>
                <w:rFonts w:ascii="Times New Roman" w:eastAsia="Times New Roman" w:hAnsi="Times New Roman"/>
                <w:b w:val="0"/>
                <w:bCs w:val="0"/>
                <w:i w:val="0"/>
                <w:iCs w:val="0"/>
                <w:color w:val="auto"/>
                <w:sz w:val="20"/>
                <w:szCs w:val="20"/>
              </w:rPr>
            </w:pPr>
            <w:r w:rsidRPr="00174FE2">
              <w:rPr>
                <w:rFonts w:ascii="Times New Roman" w:eastAsia="Times New Roman" w:hAnsi="Times New Roman"/>
                <w:b w:val="0"/>
                <w:bCs w:val="0"/>
                <w:i w:val="0"/>
                <w:iCs w:val="0"/>
                <w:color w:val="auto"/>
                <w:sz w:val="20"/>
                <w:szCs w:val="20"/>
              </w:rPr>
              <w:t>Б) Анализ жалоб клиентов, оценку работы персонала и регулярный внутренний аудит качества</w:t>
            </w:r>
          </w:p>
          <w:p w:rsidR="009A73A3" w:rsidRPr="00174FE2" w:rsidRDefault="009A73A3" w:rsidP="0092184E">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28" w:lineRule="auto"/>
              <w:jc w:val="both"/>
              <w:textAlignment w:val="baseline"/>
              <w:outlineLvl w:val="3"/>
              <w:rPr>
                <w:rFonts w:ascii="Times New Roman" w:eastAsia="Times New Roman" w:hAnsi="Times New Roman"/>
                <w:b w:val="0"/>
                <w:bCs w:val="0"/>
                <w:i w:val="0"/>
                <w:iCs w:val="0"/>
                <w:color w:val="auto"/>
                <w:sz w:val="20"/>
                <w:szCs w:val="20"/>
              </w:rPr>
            </w:pPr>
            <w:r w:rsidRPr="00174FE2">
              <w:rPr>
                <w:rFonts w:ascii="Times New Roman" w:eastAsia="Times New Roman" w:hAnsi="Times New Roman"/>
                <w:b w:val="0"/>
                <w:bCs w:val="0"/>
                <w:i w:val="0"/>
                <w:iCs w:val="0"/>
                <w:color w:val="auto"/>
                <w:sz w:val="20"/>
                <w:szCs w:val="20"/>
              </w:rPr>
              <w:t xml:space="preserve">В) Проведение регулярных тренингов сотрудников  </w:t>
            </w:r>
          </w:p>
          <w:p w:rsidR="009A73A3" w:rsidRPr="00174FE2" w:rsidRDefault="009A73A3" w:rsidP="0092184E">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28" w:lineRule="auto"/>
              <w:jc w:val="both"/>
              <w:textAlignment w:val="baseline"/>
              <w:outlineLvl w:val="3"/>
              <w:rPr>
                <w:rFonts w:ascii="Times New Roman" w:eastAsia="Times New Roman" w:hAnsi="Times New Roman"/>
                <w:b w:val="0"/>
                <w:bCs w:val="0"/>
                <w:i w:val="0"/>
                <w:iCs w:val="0"/>
                <w:color w:val="auto"/>
                <w:sz w:val="20"/>
                <w:szCs w:val="20"/>
              </w:rPr>
            </w:pPr>
            <w:r w:rsidRPr="00174FE2">
              <w:rPr>
                <w:rFonts w:ascii="Times New Roman" w:eastAsia="Times New Roman" w:hAnsi="Times New Roman"/>
                <w:b w:val="0"/>
                <w:bCs w:val="0"/>
                <w:i w:val="0"/>
                <w:iCs w:val="0"/>
                <w:color w:val="auto"/>
                <w:sz w:val="20"/>
                <w:szCs w:val="20"/>
              </w:rPr>
              <w:t xml:space="preserve">Г) Устранение несоответствий в выполнении заказов  </w:t>
            </w:r>
          </w:p>
        </w:tc>
        <w:tc>
          <w:tcPr>
            <w:tcW w:w="2610" w:type="dxa"/>
          </w:tcPr>
          <w:p w:rsidR="009A73A3" w:rsidRPr="00174FE2" w:rsidRDefault="009A73A3" w:rsidP="0092184E">
            <w:pPr>
              <w:spacing w:line="228" w:lineRule="auto"/>
              <w:jc w:val="center"/>
              <w:rPr>
                <w:rFonts w:eastAsiaTheme="minorHAnsi"/>
                <w:sz w:val="20"/>
                <w:szCs w:val="20"/>
              </w:rPr>
            </w:pPr>
            <w:r w:rsidRPr="00174FE2">
              <w:rPr>
                <w:rFonts w:eastAsiaTheme="minorHAnsi"/>
                <w:sz w:val="20"/>
                <w:szCs w:val="20"/>
              </w:rPr>
              <w:t>Б</w:t>
            </w:r>
          </w:p>
        </w:tc>
        <w:tc>
          <w:tcPr>
            <w:tcW w:w="3121" w:type="dxa"/>
          </w:tcPr>
          <w:p w:rsidR="009A73A3" w:rsidRPr="00174FE2" w:rsidRDefault="009A73A3" w:rsidP="0092184E">
            <w:pPr>
              <w:spacing w:line="228" w:lineRule="auto"/>
              <w:jc w:val="center"/>
              <w:rPr>
                <w:rFonts w:eastAsiaTheme="minorHAnsi"/>
                <w:sz w:val="20"/>
                <w:szCs w:val="20"/>
              </w:rPr>
            </w:pPr>
            <w:r w:rsidRPr="00174FE2">
              <w:rPr>
                <w:rFonts w:eastAsiaTheme="minorHAnsi"/>
                <w:sz w:val="20"/>
                <w:szCs w:val="20"/>
              </w:rPr>
              <w:t>Б</w:t>
            </w:r>
          </w:p>
        </w:tc>
      </w:tr>
      <w:tr w:rsidR="009A73A3" w:rsidRPr="00EC1423" w:rsidTr="0092184E">
        <w:tc>
          <w:tcPr>
            <w:tcW w:w="702" w:type="dxa"/>
            <w:shd w:val="clear" w:color="auto" w:fill="auto"/>
          </w:tcPr>
          <w:p w:rsidR="009A73A3" w:rsidRPr="00651D17" w:rsidRDefault="009A73A3" w:rsidP="0092184E">
            <w:pPr>
              <w:spacing w:line="228" w:lineRule="auto"/>
              <w:contextualSpacing/>
              <w:rPr>
                <w:rFonts w:eastAsiaTheme="minorHAnsi"/>
                <w:sz w:val="20"/>
                <w:szCs w:val="20"/>
                <w:lang w:val="en-US"/>
              </w:rPr>
            </w:pPr>
            <w:r>
              <w:rPr>
                <w:rFonts w:eastAsiaTheme="minorHAnsi"/>
                <w:sz w:val="20"/>
                <w:szCs w:val="20"/>
                <w:lang w:val="en-US"/>
              </w:rPr>
              <w:t>4</w:t>
            </w:r>
          </w:p>
        </w:tc>
        <w:tc>
          <w:tcPr>
            <w:tcW w:w="8874" w:type="dxa"/>
          </w:tcPr>
          <w:p w:rsidR="009A73A3" w:rsidRPr="00174FE2" w:rsidRDefault="009A73A3" w:rsidP="0092184E">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28" w:lineRule="auto"/>
              <w:jc w:val="both"/>
              <w:textAlignment w:val="baseline"/>
              <w:outlineLvl w:val="3"/>
              <w:rPr>
                <w:rFonts w:ascii="Times New Roman" w:eastAsia="Times New Roman" w:hAnsi="Times New Roman"/>
                <w:b w:val="0"/>
                <w:bCs w:val="0"/>
                <w:i w:val="0"/>
                <w:iCs w:val="0"/>
                <w:color w:val="auto"/>
                <w:sz w:val="20"/>
                <w:szCs w:val="20"/>
              </w:rPr>
            </w:pPr>
            <w:r w:rsidRPr="00174FE2">
              <w:rPr>
                <w:rFonts w:ascii="Times New Roman" w:eastAsia="Times New Roman" w:hAnsi="Times New Roman"/>
                <w:b w:val="0"/>
                <w:bCs w:val="0"/>
                <w:i w:val="0"/>
                <w:iCs w:val="0"/>
                <w:color w:val="auto"/>
                <w:sz w:val="20"/>
                <w:szCs w:val="20"/>
              </w:rPr>
              <w:t>Что представляет собой метод экспертных оценок в управлении качеством туристских услуг?</w:t>
            </w:r>
          </w:p>
          <w:p w:rsidR="009A73A3" w:rsidRPr="00174FE2" w:rsidRDefault="009A73A3" w:rsidP="0092184E">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28" w:lineRule="auto"/>
              <w:jc w:val="both"/>
              <w:textAlignment w:val="baseline"/>
              <w:outlineLvl w:val="3"/>
              <w:rPr>
                <w:rFonts w:ascii="Times New Roman" w:eastAsia="Times New Roman" w:hAnsi="Times New Roman"/>
                <w:b w:val="0"/>
                <w:bCs w:val="0"/>
                <w:i w:val="0"/>
                <w:iCs w:val="0"/>
                <w:color w:val="auto"/>
                <w:sz w:val="20"/>
                <w:szCs w:val="20"/>
              </w:rPr>
            </w:pPr>
            <w:r w:rsidRPr="00174FE2">
              <w:rPr>
                <w:rFonts w:ascii="Times New Roman" w:eastAsia="Times New Roman" w:hAnsi="Times New Roman"/>
                <w:b w:val="0"/>
                <w:bCs w:val="0"/>
                <w:i w:val="0"/>
                <w:iCs w:val="0"/>
                <w:color w:val="auto"/>
                <w:sz w:val="20"/>
                <w:szCs w:val="20"/>
              </w:rPr>
              <w:t xml:space="preserve">А) Метод коллективного обсуждения идей  </w:t>
            </w:r>
          </w:p>
          <w:p w:rsidR="009A73A3" w:rsidRPr="00174FE2" w:rsidRDefault="009A73A3" w:rsidP="0092184E">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28" w:lineRule="auto"/>
              <w:jc w:val="both"/>
              <w:textAlignment w:val="baseline"/>
              <w:outlineLvl w:val="3"/>
              <w:rPr>
                <w:rFonts w:ascii="Times New Roman" w:eastAsia="Times New Roman" w:hAnsi="Times New Roman"/>
                <w:b w:val="0"/>
                <w:bCs w:val="0"/>
                <w:i w:val="0"/>
                <w:iCs w:val="0"/>
                <w:color w:val="auto"/>
                <w:sz w:val="20"/>
                <w:szCs w:val="20"/>
              </w:rPr>
            </w:pPr>
            <w:r w:rsidRPr="00174FE2">
              <w:rPr>
                <w:rFonts w:ascii="Times New Roman" w:eastAsia="Times New Roman" w:hAnsi="Times New Roman"/>
                <w:b w:val="0"/>
                <w:bCs w:val="0"/>
                <w:i w:val="0"/>
                <w:iCs w:val="0"/>
                <w:color w:val="auto"/>
                <w:sz w:val="20"/>
                <w:szCs w:val="20"/>
              </w:rPr>
              <w:t>Б) Метод сбора мнений специалистов для выработки единого мнения по вопросам качества</w:t>
            </w:r>
          </w:p>
          <w:p w:rsidR="009A73A3" w:rsidRPr="00174FE2" w:rsidRDefault="009A73A3" w:rsidP="0092184E">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28" w:lineRule="auto"/>
              <w:jc w:val="both"/>
              <w:textAlignment w:val="baseline"/>
              <w:outlineLvl w:val="3"/>
              <w:rPr>
                <w:rFonts w:ascii="Times New Roman" w:eastAsia="Times New Roman" w:hAnsi="Times New Roman"/>
                <w:b w:val="0"/>
                <w:bCs w:val="0"/>
                <w:i w:val="0"/>
                <w:iCs w:val="0"/>
                <w:color w:val="auto"/>
                <w:sz w:val="20"/>
                <w:szCs w:val="20"/>
              </w:rPr>
            </w:pPr>
            <w:r w:rsidRPr="00174FE2">
              <w:rPr>
                <w:rFonts w:ascii="Times New Roman" w:eastAsia="Times New Roman" w:hAnsi="Times New Roman"/>
                <w:b w:val="0"/>
                <w:bCs w:val="0"/>
                <w:i w:val="0"/>
                <w:iCs w:val="0"/>
                <w:color w:val="auto"/>
                <w:sz w:val="20"/>
                <w:szCs w:val="20"/>
              </w:rPr>
              <w:t xml:space="preserve">В) Использование статистических инструментов  </w:t>
            </w:r>
          </w:p>
          <w:p w:rsidR="009A73A3" w:rsidRPr="00174FE2" w:rsidRDefault="009A73A3" w:rsidP="0092184E">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28" w:lineRule="auto"/>
              <w:jc w:val="both"/>
              <w:textAlignment w:val="baseline"/>
              <w:outlineLvl w:val="3"/>
              <w:rPr>
                <w:rFonts w:ascii="Times New Roman" w:eastAsia="Times New Roman" w:hAnsi="Times New Roman"/>
                <w:b w:val="0"/>
                <w:bCs w:val="0"/>
                <w:i w:val="0"/>
                <w:iCs w:val="0"/>
                <w:color w:val="auto"/>
                <w:sz w:val="20"/>
                <w:szCs w:val="20"/>
              </w:rPr>
            </w:pPr>
            <w:r w:rsidRPr="00174FE2">
              <w:rPr>
                <w:rFonts w:ascii="Times New Roman" w:eastAsia="Times New Roman" w:hAnsi="Times New Roman"/>
                <w:b w:val="0"/>
                <w:bCs w:val="0"/>
                <w:i w:val="0"/>
                <w:iCs w:val="0"/>
                <w:color w:val="auto"/>
                <w:sz w:val="20"/>
                <w:szCs w:val="20"/>
              </w:rPr>
              <w:t xml:space="preserve">Г) Применение количественных методов измерения показателей  </w:t>
            </w:r>
          </w:p>
        </w:tc>
        <w:tc>
          <w:tcPr>
            <w:tcW w:w="2610" w:type="dxa"/>
          </w:tcPr>
          <w:p w:rsidR="009A73A3" w:rsidRPr="00174FE2" w:rsidRDefault="009A73A3" w:rsidP="0092184E">
            <w:pPr>
              <w:spacing w:line="228" w:lineRule="auto"/>
              <w:jc w:val="center"/>
              <w:rPr>
                <w:sz w:val="20"/>
                <w:szCs w:val="20"/>
              </w:rPr>
            </w:pPr>
            <w:r w:rsidRPr="00174FE2">
              <w:rPr>
                <w:sz w:val="20"/>
                <w:szCs w:val="20"/>
              </w:rPr>
              <w:t>Б</w:t>
            </w:r>
          </w:p>
        </w:tc>
        <w:tc>
          <w:tcPr>
            <w:tcW w:w="3121" w:type="dxa"/>
          </w:tcPr>
          <w:p w:rsidR="009A73A3" w:rsidRPr="00174FE2" w:rsidRDefault="009A73A3" w:rsidP="0092184E">
            <w:pPr>
              <w:spacing w:line="228" w:lineRule="auto"/>
              <w:jc w:val="center"/>
              <w:rPr>
                <w:sz w:val="20"/>
                <w:szCs w:val="20"/>
              </w:rPr>
            </w:pPr>
            <w:r w:rsidRPr="00174FE2">
              <w:rPr>
                <w:sz w:val="20"/>
                <w:szCs w:val="20"/>
              </w:rPr>
              <w:t>Б</w:t>
            </w:r>
          </w:p>
        </w:tc>
      </w:tr>
      <w:tr w:rsidR="009A73A3" w:rsidRPr="00EC1423" w:rsidTr="0092184E">
        <w:tc>
          <w:tcPr>
            <w:tcW w:w="702" w:type="dxa"/>
            <w:shd w:val="clear" w:color="auto" w:fill="auto"/>
          </w:tcPr>
          <w:p w:rsidR="009A73A3" w:rsidRPr="00651D17" w:rsidRDefault="009A73A3" w:rsidP="0092184E">
            <w:pPr>
              <w:spacing w:line="228" w:lineRule="auto"/>
              <w:contextualSpacing/>
              <w:rPr>
                <w:rFonts w:eastAsiaTheme="minorHAnsi"/>
                <w:sz w:val="20"/>
                <w:szCs w:val="20"/>
                <w:lang w:val="en-US"/>
              </w:rPr>
            </w:pPr>
            <w:r>
              <w:rPr>
                <w:rFonts w:eastAsiaTheme="minorHAnsi"/>
                <w:sz w:val="20"/>
                <w:szCs w:val="20"/>
                <w:lang w:val="en-US"/>
              </w:rPr>
              <w:t>5</w:t>
            </w:r>
          </w:p>
        </w:tc>
        <w:tc>
          <w:tcPr>
            <w:tcW w:w="8874" w:type="dxa"/>
          </w:tcPr>
          <w:p w:rsidR="009A73A3" w:rsidRPr="00174FE2" w:rsidRDefault="009A73A3" w:rsidP="0092184E">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28" w:lineRule="auto"/>
              <w:jc w:val="both"/>
              <w:textAlignment w:val="baseline"/>
              <w:outlineLvl w:val="3"/>
              <w:rPr>
                <w:rFonts w:ascii="Times New Roman" w:eastAsia="Times New Roman" w:hAnsi="Times New Roman"/>
                <w:b w:val="0"/>
                <w:bCs w:val="0"/>
                <w:i w:val="0"/>
                <w:iCs w:val="0"/>
                <w:color w:val="auto"/>
                <w:sz w:val="20"/>
                <w:szCs w:val="20"/>
              </w:rPr>
            </w:pPr>
            <w:r w:rsidRPr="00174FE2">
              <w:rPr>
                <w:rFonts w:ascii="Times New Roman" w:eastAsia="Times New Roman" w:hAnsi="Times New Roman"/>
                <w:b w:val="0"/>
                <w:bCs w:val="0"/>
                <w:i w:val="0"/>
                <w:iCs w:val="0"/>
                <w:color w:val="auto"/>
                <w:sz w:val="20"/>
                <w:szCs w:val="20"/>
              </w:rPr>
              <w:t>Что включает в себя программа по повышению качества услуг в турагентстве?</w:t>
            </w:r>
          </w:p>
          <w:p w:rsidR="009A73A3" w:rsidRPr="00174FE2" w:rsidRDefault="009A73A3" w:rsidP="0092184E">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28" w:lineRule="auto"/>
              <w:jc w:val="both"/>
              <w:textAlignment w:val="baseline"/>
              <w:outlineLvl w:val="3"/>
              <w:rPr>
                <w:rFonts w:ascii="Times New Roman" w:eastAsia="Times New Roman" w:hAnsi="Times New Roman"/>
                <w:b w:val="0"/>
                <w:bCs w:val="0"/>
                <w:i w:val="0"/>
                <w:iCs w:val="0"/>
                <w:color w:val="auto"/>
                <w:sz w:val="20"/>
                <w:szCs w:val="20"/>
              </w:rPr>
            </w:pPr>
            <w:r w:rsidRPr="00174FE2">
              <w:rPr>
                <w:rFonts w:ascii="Times New Roman" w:eastAsia="Times New Roman" w:hAnsi="Times New Roman"/>
                <w:b w:val="0"/>
                <w:bCs w:val="0"/>
                <w:i w:val="0"/>
                <w:iCs w:val="0"/>
                <w:color w:val="auto"/>
                <w:sz w:val="20"/>
                <w:szCs w:val="20"/>
              </w:rPr>
              <w:t>А) Мониторинг текущих проблем, обучение сотрудников, разработка стандартов качества и контроль их выполнения</w:t>
            </w:r>
          </w:p>
          <w:p w:rsidR="009A73A3" w:rsidRPr="00174FE2" w:rsidRDefault="009A73A3" w:rsidP="0092184E">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28" w:lineRule="auto"/>
              <w:jc w:val="both"/>
              <w:textAlignment w:val="baseline"/>
              <w:outlineLvl w:val="3"/>
              <w:rPr>
                <w:rFonts w:ascii="Times New Roman" w:eastAsia="Times New Roman" w:hAnsi="Times New Roman"/>
                <w:b w:val="0"/>
                <w:bCs w:val="0"/>
                <w:i w:val="0"/>
                <w:iCs w:val="0"/>
                <w:color w:val="auto"/>
                <w:sz w:val="20"/>
                <w:szCs w:val="20"/>
              </w:rPr>
            </w:pPr>
            <w:r w:rsidRPr="00174FE2">
              <w:rPr>
                <w:rFonts w:ascii="Times New Roman" w:eastAsia="Times New Roman" w:hAnsi="Times New Roman"/>
                <w:b w:val="0"/>
                <w:bCs w:val="0"/>
                <w:i w:val="0"/>
                <w:iCs w:val="0"/>
                <w:color w:val="auto"/>
                <w:sz w:val="20"/>
                <w:szCs w:val="20"/>
              </w:rPr>
              <w:t xml:space="preserve">Б) Модернизация веб-сайта агентства </w:t>
            </w:r>
          </w:p>
          <w:p w:rsidR="009A73A3" w:rsidRPr="00174FE2" w:rsidRDefault="009A73A3" w:rsidP="0092184E">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28" w:lineRule="auto"/>
              <w:jc w:val="both"/>
              <w:textAlignment w:val="baseline"/>
              <w:outlineLvl w:val="3"/>
              <w:rPr>
                <w:rFonts w:ascii="Times New Roman" w:eastAsia="Times New Roman" w:hAnsi="Times New Roman"/>
                <w:b w:val="0"/>
                <w:bCs w:val="0"/>
                <w:i w:val="0"/>
                <w:iCs w:val="0"/>
                <w:color w:val="auto"/>
                <w:sz w:val="20"/>
                <w:szCs w:val="20"/>
              </w:rPr>
            </w:pPr>
            <w:r w:rsidRPr="00174FE2">
              <w:rPr>
                <w:rFonts w:ascii="Times New Roman" w:eastAsia="Times New Roman" w:hAnsi="Times New Roman"/>
                <w:b w:val="0"/>
                <w:bCs w:val="0"/>
                <w:i w:val="0"/>
                <w:iCs w:val="0"/>
                <w:color w:val="auto"/>
                <w:sz w:val="20"/>
                <w:szCs w:val="20"/>
              </w:rPr>
              <w:t xml:space="preserve">В) Повышение квалификации сотрудников и развитие инфраструктуры </w:t>
            </w:r>
          </w:p>
          <w:p w:rsidR="009A73A3" w:rsidRPr="00174FE2" w:rsidRDefault="009A73A3" w:rsidP="0092184E">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28" w:lineRule="auto"/>
              <w:jc w:val="both"/>
              <w:textAlignment w:val="baseline"/>
              <w:outlineLvl w:val="3"/>
              <w:rPr>
                <w:rFonts w:ascii="Times New Roman" w:eastAsia="Times New Roman" w:hAnsi="Times New Roman"/>
                <w:b w:val="0"/>
                <w:bCs w:val="0"/>
                <w:i w:val="0"/>
                <w:iCs w:val="0"/>
                <w:color w:val="auto"/>
                <w:sz w:val="20"/>
                <w:szCs w:val="20"/>
              </w:rPr>
            </w:pPr>
            <w:r w:rsidRPr="00174FE2">
              <w:rPr>
                <w:rFonts w:ascii="Times New Roman" w:eastAsia="Times New Roman" w:hAnsi="Times New Roman"/>
                <w:b w:val="0"/>
                <w:bCs w:val="0"/>
                <w:i w:val="0"/>
                <w:iCs w:val="0"/>
                <w:color w:val="auto"/>
                <w:sz w:val="20"/>
                <w:szCs w:val="20"/>
              </w:rPr>
              <w:t>Г) Введение новой линейки туров</w:t>
            </w:r>
          </w:p>
        </w:tc>
        <w:tc>
          <w:tcPr>
            <w:tcW w:w="2610" w:type="dxa"/>
          </w:tcPr>
          <w:p w:rsidR="009A73A3" w:rsidRPr="00174FE2" w:rsidRDefault="009A73A3" w:rsidP="0092184E">
            <w:pPr>
              <w:spacing w:line="228" w:lineRule="auto"/>
              <w:jc w:val="center"/>
              <w:rPr>
                <w:sz w:val="20"/>
                <w:szCs w:val="20"/>
              </w:rPr>
            </w:pPr>
            <w:r w:rsidRPr="00174FE2">
              <w:rPr>
                <w:sz w:val="20"/>
                <w:szCs w:val="20"/>
              </w:rPr>
              <w:t>А</w:t>
            </w:r>
          </w:p>
        </w:tc>
        <w:tc>
          <w:tcPr>
            <w:tcW w:w="3121" w:type="dxa"/>
          </w:tcPr>
          <w:p w:rsidR="009A73A3" w:rsidRPr="00174FE2" w:rsidRDefault="009A73A3" w:rsidP="0092184E">
            <w:pPr>
              <w:spacing w:line="228" w:lineRule="auto"/>
              <w:jc w:val="center"/>
              <w:rPr>
                <w:sz w:val="20"/>
                <w:szCs w:val="20"/>
              </w:rPr>
            </w:pPr>
            <w:r w:rsidRPr="00174FE2">
              <w:rPr>
                <w:sz w:val="20"/>
                <w:szCs w:val="20"/>
              </w:rPr>
              <w:t>А</w:t>
            </w:r>
          </w:p>
        </w:tc>
      </w:tr>
      <w:tr w:rsidR="009A73A3" w:rsidRPr="00EC1423" w:rsidTr="0092184E">
        <w:trPr>
          <w:trHeight w:val="504"/>
        </w:trPr>
        <w:tc>
          <w:tcPr>
            <w:tcW w:w="702" w:type="dxa"/>
            <w:shd w:val="clear" w:color="auto" w:fill="auto"/>
          </w:tcPr>
          <w:p w:rsidR="009A73A3" w:rsidRPr="00651D17" w:rsidRDefault="009A73A3" w:rsidP="0092184E">
            <w:pPr>
              <w:spacing w:line="228" w:lineRule="auto"/>
              <w:contextualSpacing/>
              <w:rPr>
                <w:rFonts w:eastAsiaTheme="minorHAnsi"/>
                <w:sz w:val="20"/>
                <w:szCs w:val="20"/>
                <w:lang w:val="en-US"/>
              </w:rPr>
            </w:pPr>
            <w:r>
              <w:rPr>
                <w:rFonts w:eastAsiaTheme="minorHAnsi"/>
                <w:sz w:val="20"/>
                <w:szCs w:val="20"/>
                <w:lang w:val="en-US"/>
              </w:rPr>
              <w:t>6</w:t>
            </w:r>
          </w:p>
        </w:tc>
        <w:tc>
          <w:tcPr>
            <w:tcW w:w="8874" w:type="dxa"/>
          </w:tcPr>
          <w:p w:rsidR="009A73A3" w:rsidRPr="00174FE2" w:rsidRDefault="009A73A3" w:rsidP="0092184E">
            <w:pPr>
              <w:spacing w:line="228" w:lineRule="auto"/>
              <w:jc w:val="both"/>
              <w:rPr>
                <w:sz w:val="20"/>
                <w:szCs w:val="20"/>
              </w:rPr>
            </w:pPr>
            <w:r w:rsidRPr="00174FE2">
              <w:rPr>
                <w:sz w:val="20"/>
                <w:szCs w:val="20"/>
              </w:rPr>
              <w:t>Как называется грамотное распределение задач и полномочий среди сотрудников турагентства?</w:t>
            </w:r>
          </w:p>
        </w:tc>
        <w:tc>
          <w:tcPr>
            <w:tcW w:w="2610" w:type="dxa"/>
          </w:tcPr>
          <w:p w:rsidR="009A73A3" w:rsidRPr="00174FE2" w:rsidRDefault="009A73A3" w:rsidP="0092184E">
            <w:pPr>
              <w:spacing w:line="228" w:lineRule="auto"/>
              <w:jc w:val="center"/>
              <w:rPr>
                <w:sz w:val="20"/>
                <w:szCs w:val="20"/>
              </w:rPr>
            </w:pPr>
            <w:r w:rsidRPr="00174FE2">
              <w:rPr>
                <w:sz w:val="20"/>
                <w:szCs w:val="20"/>
              </w:rPr>
              <w:t>Координация</w:t>
            </w:r>
          </w:p>
        </w:tc>
        <w:tc>
          <w:tcPr>
            <w:tcW w:w="3121" w:type="dxa"/>
          </w:tcPr>
          <w:p w:rsidR="009A73A3" w:rsidRPr="00174FE2" w:rsidRDefault="009A73A3" w:rsidP="0092184E">
            <w:pPr>
              <w:spacing w:line="228" w:lineRule="auto"/>
              <w:jc w:val="center"/>
              <w:rPr>
                <w:sz w:val="20"/>
                <w:szCs w:val="20"/>
              </w:rPr>
            </w:pPr>
            <w:r w:rsidRPr="00174FE2">
              <w:rPr>
                <w:sz w:val="20"/>
                <w:szCs w:val="20"/>
              </w:rPr>
              <w:t>Координация</w:t>
            </w:r>
          </w:p>
        </w:tc>
      </w:tr>
      <w:tr w:rsidR="009A73A3" w:rsidRPr="00EC1423" w:rsidTr="0092184E">
        <w:tc>
          <w:tcPr>
            <w:tcW w:w="702" w:type="dxa"/>
            <w:shd w:val="clear" w:color="auto" w:fill="auto"/>
          </w:tcPr>
          <w:p w:rsidR="009A73A3" w:rsidRPr="00651D17" w:rsidRDefault="009A73A3" w:rsidP="0092184E">
            <w:pPr>
              <w:spacing w:line="228" w:lineRule="auto"/>
              <w:contextualSpacing/>
              <w:rPr>
                <w:rFonts w:eastAsiaTheme="minorHAnsi"/>
                <w:sz w:val="20"/>
                <w:szCs w:val="20"/>
                <w:lang w:val="en-US"/>
              </w:rPr>
            </w:pPr>
            <w:r>
              <w:rPr>
                <w:rFonts w:eastAsiaTheme="minorHAnsi"/>
                <w:sz w:val="20"/>
                <w:szCs w:val="20"/>
                <w:lang w:val="en-US"/>
              </w:rPr>
              <w:t>7</w:t>
            </w:r>
          </w:p>
        </w:tc>
        <w:tc>
          <w:tcPr>
            <w:tcW w:w="8874" w:type="dxa"/>
          </w:tcPr>
          <w:p w:rsidR="009A73A3" w:rsidRPr="00174FE2" w:rsidRDefault="009A73A3" w:rsidP="0092184E">
            <w:pPr>
              <w:spacing w:line="228" w:lineRule="auto"/>
              <w:jc w:val="both"/>
              <w:rPr>
                <w:sz w:val="20"/>
                <w:szCs w:val="20"/>
              </w:rPr>
            </w:pPr>
            <w:r w:rsidRPr="00174FE2">
              <w:rPr>
                <w:sz w:val="20"/>
                <w:szCs w:val="20"/>
              </w:rPr>
              <w:t>Центральная идея, вокруг которой строится вся деятельность туристического агентства, предполагающая предложение качественного сервиса и персонального подхода к каждому туристу?</w:t>
            </w:r>
          </w:p>
        </w:tc>
        <w:tc>
          <w:tcPr>
            <w:tcW w:w="2610" w:type="dxa"/>
          </w:tcPr>
          <w:p w:rsidR="009A73A3" w:rsidRPr="00174FE2" w:rsidRDefault="009A73A3" w:rsidP="0092184E">
            <w:pPr>
              <w:spacing w:line="228" w:lineRule="auto"/>
              <w:jc w:val="center"/>
              <w:rPr>
                <w:sz w:val="20"/>
                <w:szCs w:val="20"/>
              </w:rPr>
            </w:pPr>
            <w:r w:rsidRPr="00174FE2">
              <w:rPr>
                <w:sz w:val="20"/>
                <w:szCs w:val="20"/>
              </w:rPr>
              <w:t>Клиентоориентированность</w:t>
            </w:r>
          </w:p>
        </w:tc>
        <w:tc>
          <w:tcPr>
            <w:tcW w:w="3121" w:type="dxa"/>
          </w:tcPr>
          <w:p w:rsidR="009A73A3" w:rsidRPr="00FA18D3" w:rsidRDefault="009A73A3" w:rsidP="0092184E">
            <w:pPr>
              <w:spacing w:line="228" w:lineRule="auto"/>
              <w:jc w:val="center"/>
              <w:rPr>
                <w:sz w:val="20"/>
                <w:szCs w:val="20"/>
                <w:lang w:val="en-US"/>
              </w:rPr>
            </w:pPr>
            <w:r w:rsidRPr="00174FE2">
              <w:rPr>
                <w:sz w:val="20"/>
                <w:szCs w:val="20"/>
              </w:rPr>
              <w:t>Клиентоориентированность</w:t>
            </w:r>
          </w:p>
        </w:tc>
      </w:tr>
      <w:tr w:rsidR="009A73A3" w:rsidRPr="00EC1423" w:rsidTr="0092184E">
        <w:tc>
          <w:tcPr>
            <w:tcW w:w="702" w:type="dxa"/>
            <w:shd w:val="clear" w:color="auto" w:fill="auto"/>
          </w:tcPr>
          <w:p w:rsidR="009A73A3" w:rsidRPr="00651D17" w:rsidRDefault="009A73A3" w:rsidP="0092184E">
            <w:pPr>
              <w:spacing w:line="228" w:lineRule="auto"/>
              <w:contextualSpacing/>
              <w:rPr>
                <w:rFonts w:eastAsiaTheme="minorHAnsi"/>
                <w:sz w:val="20"/>
                <w:szCs w:val="20"/>
                <w:lang w:val="en-US"/>
              </w:rPr>
            </w:pPr>
            <w:r>
              <w:rPr>
                <w:rFonts w:eastAsiaTheme="minorHAnsi"/>
                <w:sz w:val="20"/>
                <w:szCs w:val="20"/>
                <w:lang w:val="en-US"/>
              </w:rPr>
              <w:t>8</w:t>
            </w:r>
          </w:p>
        </w:tc>
        <w:tc>
          <w:tcPr>
            <w:tcW w:w="8874" w:type="dxa"/>
          </w:tcPr>
          <w:p w:rsidR="009A73A3" w:rsidRPr="00174FE2" w:rsidRDefault="009A73A3" w:rsidP="0092184E">
            <w:pPr>
              <w:spacing w:line="228" w:lineRule="auto"/>
              <w:jc w:val="both"/>
              <w:rPr>
                <w:sz w:val="20"/>
                <w:szCs w:val="20"/>
              </w:rPr>
            </w:pPr>
            <w:r w:rsidRPr="00174FE2">
              <w:rPr>
                <w:sz w:val="20"/>
                <w:szCs w:val="20"/>
              </w:rPr>
              <w:t>Как называется свойство или совокупность характеристик услуг, удовлетворяющих нужды и ожидания туристов?</w:t>
            </w:r>
          </w:p>
        </w:tc>
        <w:tc>
          <w:tcPr>
            <w:tcW w:w="2610" w:type="dxa"/>
          </w:tcPr>
          <w:p w:rsidR="009A73A3" w:rsidRPr="00174FE2" w:rsidRDefault="009A73A3" w:rsidP="0092184E">
            <w:pPr>
              <w:spacing w:line="228" w:lineRule="auto"/>
              <w:jc w:val="center"/>
              <w:rPr>
                <w:sz w:val="20"/>
                <w:szCs w:val="20"/>
              </w:rPr>
            </w:pPr>
            <w:r w:rsidRPr="00174FE2">
              <w:rPr>
                <w:sz w:val="20"/>
                <w:szCs w:val="20"/>
              </w:rPr>
              <w:t>Качество</w:t>
            </w:r>
          </w:p>
        </w:tc>
        <w:tc>
          <w:tcPr>
            <w:tcW w:w="3121" w:type="dxa"/>
          </w:tcPr>
          <w:p w:rsidR="009A73A3" w:rsidRPr="00174FE2" w:rsidRDefault="009A73A3" w:rsidP="0092184E">
            <w:pPr>
              <w:spacing w:line="228" w:lineRule="auto"/>
              <w:jc w:val="center"/>
              <w:rPr>
                <w:sz w:val="20"/>
                <w:szCs w:val="20"/>
              </w:rPr>
            </w:pPr>
            <w:r w:rsidRPr="00174FE2">
              <w:rPr>
                <w:sz w:val="20"/>
                <w:szCs w:val="20"/>
              </w:rPr>
              <w:t>Наличие слов и словосочетаний:</w:t>
            </w:r>
          </w:p>
          <w:p w:rsidR="009A73A3" w:rsidRPr="00174FE2" w:rsidRDefault="009A73A3" w:rsidP="0092184E">
            <w:pPr>
              <w:widowControl w:val="0"/>
              <w:spacing w:line="228" w:lineRule="auto"/>
              <w:jc w:val="center"/>
              <w:rPr>
                <w:sz w:val="20"/>
                <w:szCs w:val="20"/>
              </w:rPr>
            </w:pPr>
            <w:r w:rsidRPr="00174FE2">
              <w:rPr>
                <w:sz w:val="20"/>
                <w:szCs w:val="20"/>
              </w:rPr>
              <w:t>Качество, качество услуги</w:t>
            </w:r>
          </w:p>
        </w:tc>
      </w:tr>
      <w:tr w:rsidR="009A73A3" w:rsidRPr="00EC1423" w:rsidTr="0092184E">
        <w:tc>
          <w:tcPr>
            <w:tcW w:w="702" w:type="dxa"/>
            <w:shd w:val="clear" w:color="auto" w:fill="auto"/>
          </w:tcPr>
          <w:p w:rsidR="009A73A3" w:rsidRPr="00651D17" w:rsidRDefault="009A73A3" w:rsidP="0092184E">
            <w:pPr>
              <w:spacing w:line="228" w:lineRule="auto"/>
              <w:contextualSpacing/>
              <w:rPr>
                <w:rFonts w:eastAsiaTheme="minorHAnsi"/>
                <w:sz w:val="20"/>
                <w:szCs w:val="20"/>
                <w:lang w:val="en-US"/>
              </w:rPr>
            </w:pPr>
            <w:r>
              <w:rPr>
                <w:rFonts w:eastAsiaTheme="minorHAnsi"/>
                <w:sz w:val="20"/>
                <w:szCs w:val="20"/>
                <w:lang w:val="en-US"/>
              </w:rPr>
              <w:t>9</w:t>
            </w:r>
          </w:p>
        </w:tc>
        <w:tc>
          <w:tcPr>
            <w:tcW w:w="8874" w:type="dxa"/>
          </w:tcPr>
          <w:p w:rsidR="009A73A3" w:rsidRPr="00174FE2" w:rsidRDefault="009A73A3" w:rsidP="0092184E">
            <w:pPr>
              <w:spacing w:line="228" w:lineRule="auto"/>
              <w:jc w:val="both"/>
              <w:rPr>
                <w:sz w:val="20"/>
                <w:szCs w:val="20"/>
              </w:rPr>
            </w:pPr>
            <w:r w:rsidRPr="00174FE2">
              <w:rPr>
                <w:sz w:val="20"/>
                <w:szCs w:val="20"/>
              </w:rPr>
              <w:t xml:space="preserve">Клиент приобрел авиабилет через турагентство, однако агентство не предупредило его о переносе рейса на более позднее время. Из-за этого турист пропустил встречу с родственниками в пункте </w:t>
            </w:r>
            <w:r w:rsidRPr="00174FE2">
              <w:rPr>
                <w:sz w:val="20"/>
                <w:szCs w:val="20"/>
              </w:rPr>
              <w:lastRenderedPageBreak/>
              <w:t>назначения и остался без присмотра в незнакомом городе. Позже турист подал официальную жалобу с просьбой компенсации морального вреда. Каковы должны быть действия турагентства?</w:t>
            </w:r>
          </w:p>
        </w:tc>
        <w:tc>
          <w:tcPr>
            <w:tcW w:w="2610" w:type="dxa"/>
          </w:tcPr>
          <w:p w:rsidR="009A73A3" w:rsidRPr="00174FE2" w:rsidRDefault="009A73A3" w:rsidP="0092184E">
            <w:pPr>
              <w:spacing w:line="228" w:lineRule="auto"/>
              <w:jc w:val="center"/>
              <w:rPr>
                <w:sz w:val="20"/>
                <w:szCs w:val="20"/>
              </w:rPr>
            </w:pPr>
            <w:r w:rsidRPr="00174FE2">
              <w:rPr>
                <w:sz w:val="20"/>
                <w:szCs w:val="20"/>
              </w:rPr>
              <w:lastRenderedPageBreak/>
              <w:t>Возмещение</w:t>
            </w:r>
          </w:p>
        </w:tc>
        <w:tc>
          <w:tcPr>
            <w:tcW w:w="3121" w:type="dxa"/>
          </w:tcPr>
          <w:p w:rsidR="009A73A3" w:rsidRPr="00174FE2" w:rsidRDefault="009A73A3" w:rsidP="0092184E">
            <w:pPr>
              <w:spacing w:line="228" w:lineRule="auto"/>
              <w:jc w:val="center"/>
              <w:rPr>
                <w:sz w:val="20"/>
                <w:szCs w:val="20"/>
              </w:rPr>
            </w:pPr>
            <w:r w:rsidRPr="00174FE2">
              <w:rPr>
                <w:sz w:val="20"/>
                <w:szCs w:val="20"/>
              </w:rPr>
              <w:t>Наличие слов и словосочетаний:</w:t>
            </w:r>
          </w:p>
          <w:p w:rsidR="009A73A3" w:rsidRPr="00174FE2" w:rsidRDefault="009A73A3" w:rsidP="0092184E">
            <w:pPr>
              <w:spacing w:line="228" w:lineRule="auto"/>
              <w:jc w:val="center"/>
              <w:rPr>
                <w:sz w:val="20"/>
                <w:szCs w:val="20"/>
              </w:rPr>
            </w:pPr>
            <w:r w:rsidRPr="00174FE2">
              <w:rPr>
                <w:sz w:val="20"/>
                <w:szCs w:val="20"/>
              </w:rPr>
              <w:t>Возмещение, компенсация</w:t>
            </w:r>
          </w:p>
        </w:tc>
      </w:tr>
      <w:tr w:rsidR="009A73A3" w:rsidRPr="00EC1423" w:rsidTr="0092184E">
        <w:tc>
          <w:tcPr>
            <w:tcW w:w="702" w:type="dxa"/>
            <w:shd w:val="clear" w:color="auto" w:fill="auto"/>
          </w:tcPr>
          <w:p w:rsidR="009A73A3" w:rsidRPr="00651D17" w:rsidRDefault="009A73A3" w:rsidP="0092184E">
            <w:pPr>
              <w:spacing w:line="228" w:lineRule="auto"/>
              <w:contextualSpacing/>
              <w:rPr>
                <w:rFonts w:eastAsiaTheme="minorHAnsi"/>
                <w:sz w:val="20"/>
                <w:szCs w:val="20"/>
                <w:lang w:val="en-US"/>
              </w:rPr>
            </w:pPr>
            <w:r>
              <w:rPr>
                <w:rFonts w:eastAsiaTheme="minorHAnsi"/>
                <w:sz w:val="20"/>
                <w:szCs w:val="20"/>
                <w:lang w:val="en-US"/>
              </w:rPr>
              <w:t>10</w:t>
            </w:r>
          </w:p>
        </w:tc>
        <w:tc>
          <w:tcPr>
            <w:tcW w:w="8874" w:type="dxa"/>
          </w:tcPr>
          <w:p w:rsidR="009A73A3" w:rsidRPr="00174FE2" w:rsidRDefault="009A73A3" w:rsidP="0092184E">
            <w:pPr>
              <w:widowControl w:val="0"/>
              <w:spacing w:line="228" w:lineRule="auto"/>
              <w:jc w:val="both"/>
              <w:rPr>
                <w:sz w:val="20"/>
                <w:szCs w:val="20"/>
              </w:rPr>
            </w:pPr>
            <w:r w:rsidRPr="00174FE2">
              <w:rPr>
                <w:sz w:val="20"/>
                <w:szCs w:val="20"/>
              </w:rPr>
              <w:t xml:space="preserve">Введённая новая CRM-система усложнила доступ сотрудников, не привыкшим работать в данной системе, к данным и замедлила процесс обработки заказов, вызывая недовольство клиентов. Какое мероприятие должны были провести в турагентстве перед запуском новой </w:t>
            </w:r>
            <w:r w:rsidRPr="00174FE2">
              <w:rPr>
                <w:sz w:val="20"/>
                <w:szCs w:val="20"/>
                <w:lang w:val="en-US"/>
              </w:rPr>
              <w:t>CRM</w:t>
            </w:r>
            <w:r w:rsidRPr="00174FE2">
              <w:rPr>
                <w:sz w:val="20"/>
                <w:szCs w:val="20"/>
              </w:rPr>
              <w:t>?</w:t>
            </w:r>
          </w:p>
        </w:tc>
        <w:tc>
          <w:tcPr>
            <w:tcW w:w="2610" w:type="dxa"/>
          </w:tcPr>
          <w:p w:rsidR="009A73A3" w:rsidRPr="00174FE2" w:rsidRDefault="009A73A3" w:rsidP="0092184E">
            <w:pPr>
              <w:spacing w:line="228" w:lineRule="auto"/>
              <w:jc w:val="center"/>
              <w:rPr>
                <w:sz w:val="20"/>
                <w:szCs w:val="20"/>
              </w:rPr>
            </w:pPr>
            <w:r w:rsidRPr="00174FE2">
              <w:rPr>
                <w:sz w:val="20"/>
                <w:szCs w:val="20"/>
              </w:rPr>
              <w:t>Обучение персонала</w:t>
            </w:r>
          </w:p>
        </w:tc>
        <w:tc>
          <w:tcPr>
            <w:tcW w:w="3121" w:type="dxa"/>
          </w:tcPr>
          <w:p w:rsidR="009A73A3" w:rsidRPr="00174FE2" w:rsidRDefault="009A73A3" w:rsidP="0092184E">
            <w:pPr>
              <w:spacing w:line="228" w:lineRule="auto"/>
              <w:jc w:val="center"/>
              <w:rPr>
                <w:sz w:val="20"/>
                <w:szCs w:val="20"/>
              </w:rPr>
            </w:pPr>
            <w:r w:rsidRPr="00174FE2">
              <w:rPr>
                <w:sz w:val="20"/>
                <w:szCs w:val="20"/>
              </w:rPr>
              <w:t>Наличие слов и словосочетаний:</w:t>
            </w:r>
          </w:p>
          <w:p w:rsidR="009A73A3" w:rsidRPr="00174FE2" w:rsidRDefault="009A73A3" w:rsidP="0092184E">
            <w:pPr>
              <w:spacing w:line="228" w:lineRule="auto"/>
              <w:jc w:val="center"/>
              <w:rPr>
                <w:sz w:val="20"/>
                <w:szCs w:val="20"/>
              </w:rPr>
            </w:pPr>
            <w:r w:rsidRPr="00174FE2">
              <w:rPr>
                <w:sz w:val="20"/>
                <w:szCs w:val="20"/>
              </w:rPr>
              <w:t>Обучение, подготовка, тренинг, инструктаж</w:t>
            </w:r>
          </w:p>
        </w:tc>
      </w:tr>
    </w:tbl>
    <w:p w:rsidR="009A73A3" w:rsidRDefault="009A73A3" w:rsidP="009A73A3">
      <w:pPr>
        <w:tabs>
          <w:tab w:val="left" w:pos="2774"/>
        </w:tabs>
        <w:rPr>
          <w:color w:val="FF0000"/>
        </w:rPr>
      </w:pPr>
    </w:p>
    <w:p w:rsidR="009A73A3" w:rsidRDefault="009A73A3" w:rsidP="009A73A3">
      <w:pPr>
        <w:tabs>
          <w:tab w:val="left" w:pos="2774"/>
        </w:tabs>
      </w:pPr>
    </w:p>
    <w:p w:rsidR="009A73A3" w:rsidRPr="00C175F8" w:rsidRDefault="009A73A3" w:rsidP="009A73A3">
      <w:pPr>
        <w:jc w:val="center"/>
        <w:rPr>
          <w:b/>
        </w:rPr>
      </w:pPr>
      <w:r w:rsidRPr="00C175F8">
        <w:rPr>
          <w:b/>
        </w:rPr>
        <w:t>КОМПЛЕКТ ОЦЕНОЧНЫХ СРЕДСТВ ДЛЯ ПРОМЕЖУТОЧНОЙ АТТЕСТАЦИИ</w:t>
      </w:r>
    </w:p>
    <w:p w:rsidR="009A73A3" w:rsidRDefault="009A73A3" w:rsidP="009A73A3">
      <w:pPr>
        <w:tabs>
          <w:tab w:val="left" w:pos="2774"/>
        </w:tabs>
        <w:jc w:val="center"/>
        <w:rPr>
          <w:b/>
        </w:rPr>
      </w:pPr>
    </w:p>
    <w:p w:rsidR="009A73A3" w:rsidRPr="009A73A3" w:rsidRDefault="009A73A3" w:rsidP="009A73A3">
      <w:pPr>
        <w:tabs>
          <w:tab w:val="left" w:pos="2774"/>
        </w:tabs>
        <w:jc w:val="center"/>
        <w:rPr>
          <w:b/>
        </w:rPr>
      </w:pPr>
      <w:r w:rsidRPr="00C175F8">
        <w:rPr>
          <w:b/>
        </w:rPr>
        <w:t xml:space="preserve">вопросы к </w:t>
      </w:r>
      <w:r w:rsidRPr="009A73A3">
        <w:rPr>
          <w:b/>
        </w:rPr>
        <w:t>экзамену</w:t>
      </w:r>
      <w:r w:rsidRPr="009A73A3">
        <w:rPr>
          <w:b/>
        </w:rPr>
        <w:t xml:space="preserve"> </w:t>
      </w:r>
      <w:r w:rsidRPr="009A73A3">
        <w:rPr>
          <w:b/>
        </w:rPr>
        <w:t>МДК.02.01 Предоставление туроператорских услуг</w:t>
      </w:r>
    </w:p>
    <w:p w:rsidR="009A73A3" w:rsidRPr="009A73A3" w:rsidRDefault="009A73A3" w:rsidP="009A73A3">
      <w:pPr>
        <w:tabs>
          <w:tab w:val="left" w:pos="1276"/>
        </w:tabs>
        <w:jc w:val="center"/>
        <w:rPr>
          <w:b/>
          <w:i/>
        </w:rPr>
      </w:pPr>
      <w:r w:rsidRPr="009A73A3">
        <w:rPr>
          <w:b/>
          <w:i/>
        </w:rPr>
        <w:t>Контролируемые компетенции - ПК 2.1</w:t>
      </w:r>
    </w:p>
    <w:p w:rsidR="009A73A3" w:rsidRPr="009A73A3" w:rsidRDefault="009A73A3" w:rsidP="009A73A3">
      <w:pPr>
        <w:tabs>
          <w:tab w:val="left" w:pos="2774"/>
        </w:tabs>
        <w:jc w:val="center"/>
        <w:rPr>
          <w:b/>
        </w:rPr>
      </w:pPr>
    </w:p>
    <w:tbl>
      <w:tblPr>
        <w:tblStyle w:val="a3"/>
        <w:tblW w:w="15310" w:type="dxa"/>
        <w:tblInd w:w="-289" w:type="dxa"/>
        <w:tblLook w:val="04A0" w:firstRow="1" w:lastRow="0" w:firstColumn="1" w:lastColumn="0" w:noHBand="0" w:noVBand="1"/>
      </w:tblPr>
      <w:tblGrid>
        <w:gridCol w:w="568"/>
        <w:gridCol w:w="3969"/>
        <w:gridCol w:w="10773"/>
      </w:tblGrid>
      <w:tr w:rsidR="009A73A3" w:rsidRPr="00011064" w:rsidTr="0092184E">
        <w:tc>
          <w:tcPr>
            <w:tcW w:w="568" w:type="dxa"/>
          </w:tcPr>
          <w:p w:rsidR="009A73A3" w:rsidRPr="00D75C39" w:rsidRDefault="009A73A3" w:rsidP="0092184E">
            <w:pPr>
              <w:jc w:val="center"/>
              <w:rPr>
                <w:rFonts w:eastAsia="Calibri"/>
                <w:b/>
                <w:bCs/>
                <w:sz w:val="20"/>
                <w:szCs w:val="20"/>
              </w:rPr>
            </w:pPr>
            <w:r w:rsidRPr="00D75C39">
              <w:rPr>
                <w:rFonts w:eastAsia="Calibri"/>
                <w:b/>
                <w:bCs/>
                <w:sz w:val="20"/>
                <w:szCs w:val="20"/>
              </w:rPr>
              <w:t>№ п/п</w:t>
            </w:r>
          </w:p>
        </w:tc>
        <w:tc>
          <w:tcPr>
            <w:tcW w:w="3969" w:type="dxa"/>
          </w:tcPr>
          <w:p w:rsidR="009A73A3" w:rsidRPr="00D75C39" w:rsidRDefault="009A73A3" w:rsidP="0092184E">
            <w:pPr>
              <w:jc w:val="center"/>
              <w:rPr>
                <w:rFonts w:eastAsia="Calibri"/>
                <w:b/>
                <w:bCs/>
                <w:sz w:val="20"/>
                <w:szCs w:val="20"/>
              </w:rPr>
            </w:pPr>
            <w:r w:rsidRPr="00D75C39">
              <w:rPr>
                <w:rFonts w:eastAsia="Calibri"/>
                <w:b/>
                <w:bCs/>
                <w:sz w:val="20"/>
                <w:szCs w:val="20"/>
              </w:rPr>
              <w:t>Задание</w:t>
            </w:r>
          </w:p>
        </w:tc>
        <w:tc>
          <w:tcPr>
            <w:tcW w:w="10773" w:type="dxa"/>
          </w:tcPr>
          <w:p w:rsidR="009A73A3" w:rsidRPr="00D75C39" w:rsidRDefault="009A73A3" w:rsidP="0092184E">
            <w:pPr>
              <w:jc w:val="center"/>
              <w:rPr>
                <w:rFonts w:eastAsia="Calibri"/>
                <w:b/>
                <w:bCs/>
                <w:sz w:val="20"/>
                <w:szCs w:val="20"/>
              </w:rPr>
            </w:pPr>
            <w:r w:rsidRPr="00D75C39">
              <w:rPr>
                <w:rFonts w:eastAsia="Calibri"/>
                <w:b/>
                <w:bCs/>
                <w:sz w:val="20"/>
                <w:szCs w:val="20"/>
              </w:rPr>
              <w:t>Ключ к заданию / Эталонный ответ</w:t>
            </w:r>
          </w:p>
        </w:tc>
      </w:tr>
      <w:tr w:rsidR="009A73A3" w:rsidRPr="00011064" w:rsidTr="0092184E">
        <w:trPr>
          <w:trHeight w:val="908"/>
        </w:trPr>
        <w:tc>
          <w:tcPr>
            <w:tcW w:w="568" w:type="dxa"/>
          </w:tcPr>
          <w:p w:rsidR="009A73A3" w:rsidRPr="00D75C39" w:rsidRDefault="009A73A3" w:rsidP="009A73A3">
            <w:pPr>
              <w:numPr>
                <w:ilvl w:val="0"/>
                <w:numId w:val="1"/>
              </w:numPr>
              <w:ind w:left="0" w:firstLine="0"/>
              <w:contextualSpacing/>
              <w:jc w:val="center"/>
              <w:rPr>
                <w:rFonts w:eastAsia="Calibri"/>
                <w:sz w:val="20"/>
                <w:szCs w:val="20"/>
              </w:rPr>
            </w:pPr>
          </w:p>
        </w:tc>
        <w:tc>
          <w:tcPr>
            <w:tcW w:w="3969" w:type="dxa"/>
          </w:tcPr>
          <w:p w:rsidR="009A73A3" w:rsidRPr="00D75C39" w:rsidRDefault="009A73A3" w:rsidP="0092184E">
            <w:pPr>
              <w:jc w:val="center"/>
              <w:rPr>
                <w:sz w:val="20"/>
                <w:szCs w:val="20"/>
              </w:rPr>
            </w:pPr>
            <w:r w:rsidRPr="00D75C39">
              <w:rPr>
                <w:sz w:val="20"/>
                <w:szCs w:val="20"/>
              </w:rPr>
              <w:t>Понятие и преимущества пакетного тура</w:t>
            </w:r>
          </w:p>
        </w:tc>
        <w:tc>
          <w:tcPr>
            <w:tcW w:w="10773" w:type="dxa"/>
          </w:tcPr>
          <w:p w:rsidR="009A73A3" w:rsidRPr="00D75C39" w:rsidRDefault="009A73A3" w:rsidP="0092184E">
            <w:pPr>
              <w:jc w:val="both"/>
              <w:rPr>
                <w:sz w:val="20"/>
                <w:szCs w:val="20"/>
              </w:rPr>
            </w:pPr>
            <w:r w:rsidRPr="00D75C39">
              <w:rPr>
                <w:sz w:val="20"/>
                <w:szCs w:val="20"/>
              </w:rPr>
              <w:t>Пакетный тур — это комплексное предложение туристического продукта, включающее набор основных услуг (перелет, проживание, трансфер, питание), сформированных туроператором и предлагаемых туристу по единой цене. Преимущества включают удобство и экономичность: экономия времени на самостоятельное планирование, упрощённую систему оплаты и возможность сэкономить благодаря оптовым закупкам услуг туроператором.</w:t>
            </w:r>
          </w:p>
        </w:tc>
      </w:tr>
      <w:tr w:rsidR="009A73A3" w:rsidRPr="00011064" w:rsidTr="0092184E">
        <w:trPr>
          <w:trHeight w:val="613"/>
        </w:trPr>
        <w:tc>
          <w:tcPr>
            <w:tcW w:w="568" w:type="dxa"/>
          </w:tcPr>
          <w:p w:rsidR="009A73A3" w:rsidRPr="00D75C39" w:rsidRDefault="009A73A3" w:rsidP="009A73A3">
            <w:pPr>
              <w:numPr>
                <w:ilvl w:val="0"/>
                <w:numId w:val="1"/>
              </w:numPr>
              <w:ind w:left="0" w:firstLine="0"/>
              <w:contextualSpacing/>
              <w:jc w:val="center"/>
              <w:rPr>
                <w:rFonts w:eastAsia="Calibri"/>
                <w:sz w:val="20"/>
                <w:szCs w:val="20"/>
              </w:rPr>
            </w:pPr>
          </w:p>
        </w:tc>
        <w:tc>
          <w:tcPr>
            <w:tcW w:w="3969" w:type="dxa"/>
          </w:tcPr>
          <w:p w:rsidR="009A73A3" w:rsidRPr="00D75C39" w:rsidRDefault="009A73A3" w:rsidP="0092184E">
            <w:pPr>
              <w:jc w:val="center"/>
              <w:rPr>
                <w:sz w:val="20"/>
                <w:szCs w:val="20"/>
              </w:rPr>
            </w:pPr>
            <w:r w:rsidRPr="00D75C39">
              <w:rPr>
                <w:sz w:val="20"/>
                <w:szCs w:val="20"/>
              </w:rPr>
              <w:t>Виды скидок в туриндустрии</w:t>
            </w:r>
          </w:p>
        </w:tc>
        <w:tc>
          <w:tcPr>
            <w:tcW w:w="10773" w:type="dxa"/>
          </w:tcPr>
          <w:p w:rsidR="009A73A3" w:rsidRPr="00D75C39" w:rsidRDefault="009A73A3" w:rsidP="0092184E">
            <w:pPr>
              <w:jc w:val="both"/>
              <w:rPr>
                <w:sz w:val="20"/>
                <w:szCs w:val="20"/>
              </w:rPr>
            </w:pPr>
            <w:r w:rsidRPr="00D75C39">
              <w:rPr>
                <w:sz w:val="20"/>
                <w:szCs w:val="20"/>
              </w:rPr>
              <w:t>Основные виды скидок: сезонные (низкий сезон), специальные предложения («горящие туры»), семейные скидки, льготные условия для пенсионеров, студентов, военнослужащих и инвалидов. Такие скидки предоставляют сами туроператоры, отели, авиакомпании и другие поставщики услуг.</w:t>
            </w:r>
          </w:p>
        </w:tc>
      </w:tr>
      <w:tr w:rsidR="009A73A3" w:rsidRPr="00011064" w:rsidTr="0092184E">
        <w:tc>
          <w:tcPr>
            <w:tcW w:w="568" w:type="dxa"/>
          </w:tcPr>
          <w:p w:rsidR="009A73A3" w:rsidRPr="00D75C39" w:rsidRDefault="009A73A3" w:rsidP="009A73A3">
            <w:pPr>
              <w:widowControl w:val="0"/>
              <w:numPr>
                <w:ilvl w:val="0"/>
                <w:numId w:val="1"/>
              </w:numPr>
              <w:autoSpaceDE w:val="0"/>
              <w:autoSpaceDN w:val="0"/>
              <w:ind w:left="0" w:firstLine="0"/>
              <w:contextualSpacing/>
              <w:jc w:val="center"/>
              <w:rPr>
                <w:sz w:val="20"/>
                <w:szCs w:val="20"/>
                <w:lang w:bidi="ru-RU"/>
              </w:rPr>
            </w:pPr>
          </w:p>
        </w:tc>
        <w:tc>
          <w:tcPr>
            <w:tcW w:w="3969" w:type="dxa"/>
          </w:tcPr>
          <w:p w:rsidR="009A73A3" w:rsidRPr="00D75C39" w:rsidRDefault="009A73A3" w:rsidP="0092184E">
            <w:pPr>
              <w:jc w:val="center"/>
              <w:rPr>
                <w:sz w:val="20"/>
                <w:szCs w:val="20"/>
              </w:rPr>
            </w:pPr>
            <w:r w:rsidRPr="00D75C39">
              <w:rPr>
                <w:sz w:val="20"/>
                <w:szCs w:val="20"/>
              </w:rPr>
              <w:t>Содержание и значимость договора о реализации туристского продукта</w:t>
            </w:r>
          </w:p>
        </w:tc>
        <w:tc>
          <w:tcPr>
            <w:tcW w:w="10773" w:type="dxa"/>
          </w:tcPr>
          <w:p w:rsidR="009A73A3" w:rsidRPr="00D75C39" w:rsidRDefault="009A73A3" w:rsidP="0092184E">
            <w:pPr>
              <w:jc w:val="both"/>
              <w:rPr>
                <w:sz w:val="20"/>
                <w:szCs w:val="20"/>
              </w:rPr>
            </w:pPr>
            <w:r w:rsidRPr="00D75C39">
              <w:rPr>
                <w:sz w:val="20"/>
                <w:szCs w:val="20"/>
              </w:rPr>
              <w:t>Договор о реализации туристского продукта — это юридически значимый документ, заключаемый между туристом и туроператором, в котором оговариваются условия и порядок предоставления туристских услуг. Данный договор защищает интересы обеих сторон, определяет права и обязанности каждой из них, а также устанавливает механизм разрешения споров и урегулирования претензий.</w:t>
            </w:r>
          </w:p>
        </w:tc>
      </w:tr>
      <w:tr w:rsidR="009A73A3" w:rsidRPr="00011064" w:rsidTr="0092184E">
        <w:tc>
          <w:tcPr>
            <w:tcW w:w="568" w:type="dxa"/>
          </w:tcPr>
          <w:p w:rsidR="009A73A3" w:rsidRPr="00D75C39" w:rsidRDefault="009A73A3" w:rsidP="009A73A3">
            <w:pPr>
              <w:widowControl w:val="0"/>
              <w:numPr>
                <w:ilvl w:val="0"/>
                <w:numId w:val="1"/>
              </w:numPr>
              <w:autoSpaceDE w:val="0"/>
              <w:autoSpaceDN w:val="0"/>
              <w:ind w:left="0" w:firstLine="0"/>
              <w:contextualSpacing/>
              <w:jc w:val="center"/>
              <w:rPr>
                <w:sz w:val="20"/>
                <w:szCs w:val="20"/>
                <w:lang w:bidi="ru-RU"/>
              </w:rPr>
            </w:pPr>
          </w:p>
        </w:tc>
        <w:tc>
          <w:tcPr>
            <w:tcW w:w="3969" w:type="dxa"/>
          </w:tcPr>
          <w:p w:rsidR="009A73A3" w:rsidRPr="00D75C39" w:rsidRDefault="009A73A3" w:rsidP="0092184E">
            <w:pPr>
              <w:jc w:val="center"/>
              <w:rPr>
                <w:sz w:val="20"/>
                <w:szCs w:val="20"/>
              </w:rPr>
            </w:pPr>
            <w:r w:rsidRPr="00D75C39">
              <w:rPr>
                <w:sz w:val="20"/>
                <w:szCs w:val="20"/>
              </w:rPr>
              <w:t>Порядок оформления заявки на бронирование тура</w:t>
            </w:r>
          </w:p>
        </w:tc>
        <w:tc>
          <w:tcPr>
            <w:tcW w:w="10773" w:type="dxa"/>
          </w:tcPr>
          <w:p w:rsidR="009A73A3" w:rsidRPr="00D75C39" w:rsidRDefault="009A73A3" w:rsidP="0092184E">
            <w:pPr>
              <w:jc w:val="both"/>
              <w:rPr>
                <w:sz w:val="20"/>
                <w:szCs w:val="20"/>
              </w:rPr>
            </w:pPr>
            <w:r w:rsidRPr="00D75C39">
              <w:rPr>
                <w:sz w:val="20"/>
                <w:szCs w:val="20"/>
              </w:rPr>
              <w:t>Заявка на бронирование заполняется самим туристом или представителем туроператора и содержит персональные данные туриста, информацию о предпочитаемом продукте (маршрут, даты, категория размещения), особые пожелания и способы оплаты. Важно учитывать сроки подачи заявки и возможные штрафы за позднюю подачу или отказ от бронирования.</w:t>
            </w:r>
          </w:p>
        </w:tc>
      </w:tr>
      <w:tr w:rsidR="009A73A3" w:rsidRPr="00011064" w:rsidTr="0092184E">
        <w:tc>
          <w:tcPr>
            <w:tcW w:w="568" w:type="dxa"/>
          </w:tcPr>
          <w:p w:rsidR="009A73A3" w:rsidRPr="00D75C39" w:rsidRDefault="009A73A3" w:rsidP="009A73A3">
            <w:pPr>
              <w:widowControl w:val="0"/>
              <w:numPr>
                <w:ilvl w:val="0"/>
                <w:numId w:val="1"/>
              </w:numPr>
              <w:autoSpaceDE w:val="0"/>
              <w:autoSpaceDN w:val="0"/>
              <w:ind w:left="0" w:firstLine="0"/>
              <w:contextualSpacing/>
              <w:jc w:val="center"/>
              <w:rPr>
                <w:sz w:val="20"/>
                <w:szCs w:val="20"/>
                <w:lang w:bidi="ru-RU"/>
              </w:rPr>
            </w:pPr>
          </w:p>
        </w:tc>
        <w:tc>
          <w:tcPr>
            <w:tcW w:w="3969" w:type="dxa"/>
          </w:tcPr>
          <w:p w:rsidR="009A73A3" w:rsidRPr="00D75C39" w:rsidRDefault="009A73A3" w:rsidP="0092184E">
            <w:pPr>
              <w:jc w:val="center"/>
              <w:rPr>
                <w:sz w:val="20"/>
                <w:szCs w:val="20"/>
              </w:rPr>
            </w:pPr>
            <w:r w:rsidRPr="00D75C39">
              <w:rPr>
                <w:sz w:val="20"/>
                <w:szCs w:val="20"/>
              </w:rPr>
              <w:t>Типы виз и их влияние на подбор турпродукта</w:t>
            </w:r>
          </w:p>
        </w:tc>
        <w:tc>
          <w:tcPr>
            <w:tcW w:w="10773" w:type="dxa"/>
          </w:tcPr>
          <w:p w:rsidR="009A73A3" w:rsidRPr="00D75C39" w:rsidRDefault="009A73A3" w:rsidP="0092184E">
            <w:pPr>
              <w:jc w:val="both"/>
              <w:rPr>
                <w:sz w:val="20"/>
                <w:szCs w:val="20"/>
              </w:rPr>
            </w:pPr>
            <w:r w:rsidRPr="00D75C39">
              <w:rPr>
                <w:sz w:val="20"/>
                <w:szCs w:val="20"/>
              </w:rPr>
              <w:t>Существуют туристические, деловые, гостевые, учебные и транзитные визы. Тип визы влияет на длительность пребывания, цели поездки и выбор туристского продукта. Например, длительные визы позволяют планировать более насыщенные и разнообразные маршруты, тогда как краткосрочные ограничивают передвижение туриста.</w:t>
            </w:r>
          </w:p>
        </w:tc>
      </w:tr>
      <w:tr w:rsidR="009A73A3" w:rsidRPr="00011064" w:rsidTr="0092184E">
        <w:tc>
          <w:tcPr>
            <w:tcW w:w="568" w:type="dxa"/>
          </w:tcPr>
          <w:p w:rsidR="009A73A3" w:rsidRPr="00D75C39" w:rsidRDefault="009A73A3" w:rsidP="009A73A3">
            <w:pPr>
              <w:widowControl w:val="0"/>
              <w:numPr>
                <w:ilvl w:val="0"/>
                <w:numId w:val="1"/>
              </w:numPr>
              <w:autoSpaceDE w:val="0"/>
              <w:autoSpaceDN w:val="0"/>
              <w:ind w:left="0" w:firstLine="0"/>
              <w:contextualSpacing/>
              <w:jc w:val="center"/>
              <w:rPr>
                <w:sz w:val="20"/>
                <w:szCs w:val="20"/>
                <w:lang w:bidi="ru-RU"/>
              </w:rPr>
            </w:pPr>
          </w:p>
        </w:tc>
        <w:tc>
          <w:tcPr>
            <w:tcW w:w="3969" w:type="dxa"/>
          </w:tcPr>
          <w:p w:rsidR="009A73A3" w:rsidRPr="00D75C39" w:rsidRDefault="009A73A3" w:rsidP="0092184E">
            <w:pPr>
              <w:jc w:val="center"/>
              <w:rPr>
                <w:sz w:val="20"/>
                <w:szCs w:val="20"/>
              </w:rPr>
            </w:pPr>
            <w:r w:rsidRPr="00D75C39">
              <w:rPr>
                <w:sz w:val="20"/>
                <w:szCs w:val="20"/>
              </w:rPr>
              <w:t>Гарантийный фонд туроператора</w:t>
            </w:r>
          </w:p>
        </w:tc>
        <w:tc>
          <w:tcPr>
            <w:tcW w:w="10773" w:type="dxa"/>
          </w:tcPr>
          <w:p w:rsidR="009A73A3" w:rsidRPr="00D75C39" w:rsidRDefault="009A73A3" w:rsidP="0092184E">
            <w:pPr>
              <w:jc w:val="both"/>
              <w:rPr>
                <w:sz w:val="20"/>
                <w:szCs w:val="20"/>
              </w:rPr>
            </w:pPr>
            <w:r w:rsidRPr="00D75C39">
              <w:rPr>
                <w:sz w:val="20"/>
                <w:szCs w:val="20"/>
              </w:rPr>
              <w:t>Гарантийный фонд — это специальный финансовый резерв, формируемый туроператором для покрытия возможных потерь клиентов в случае банкротства компании или невыполнения ею своих обязательств. Фонд формируется из взносов самих операторов и управляется специальными органами регулирования отрасли.</w:t>
            </w:r>
          </w:p>
        </w:tc>
      </w:tr>
      <w:tr w:rsidR="009A73A3" w:rsidRPr="00011064" w:rsidTr="0092184E">
        <w:tc>
          <w:tcPr>
            <w:tcW w:w="568" w:type="dxa"/>
          </w:tcPr>
          <w:p w:rsidR="009A73A3" w:rsidRPr="00D75C39" w:rsidRDefault="009A73A3" w:rsidP="009A73A3">
            <w:pPr>
              <w:widowControl w:val="0"/>
              <w:numPr>
                <w:ilvl w:val="0"/>
                <w:numId w:val="1"/>
              </w:numPr>
              <w:autoSpaceDE w:val="0"/>
              <w:autoSpaceDN w:val="0"/>
              <w:ind w:left="0" w:firstLine="0"/>
              <w:contextualSpacing/>
              <w:jc w:val="center"/>
              <w:rPr>
                <w:sz w:val="20"/>
                <w:szCs w:val="20"/>
                <w:lang w:bidi="ru-RU"/>
              </w:rPr>
            </w:pPr>
          </w:p>
        </w:tc>
        <w:tc>
          <w:tcPr>
            <w:tcW w:w="3969" w:type="dxa"/>
          </w:tcPr>
          <w:p w:rsidR="009A73A3" w:rsidRPr="00D75C39" w:rsidRDefault="009A73A3" w:rsidP="0092184E">
            <w:pPr>
              <w:jc w:val="center"/>
              <w:rPr>
                <w:sz w:val="20"/>
                <w:szCs w:val="20"/>
              </w:rPr>
            </w:pPr>
            <w:r w:rsidRPr="00D75C39">
              <w:rPr>
                <w:sz w:val="20"/>
                <w:szCs w:val="20"/>
              </w:rPr>
              <w:t>Индивидуальная программа и ее отличие от массового пакетного тура</w:t>
            </w:r>
          </w:p>
          <w:p w:rsidR="009A73A3" w:rsidRPr="00D75C39" w:rsidRDefault="009A73A3" w:rsidP="0092184E">
            <w:pPr>
              <w:jc w:val="center"/>
              <w:rPr>
                <w:sz w:val="20"/>
                <w:szCs w:val="20"/>
              </w:rPr>
            </w:pPr>
          </w:p>
        </w:tc>
        <w:tc>
          <w:tcPr>
            <w:tcW w:w="10773" w:type="dxa"/>
          </w:tcPr>
          <w:p w:rsidR="009A73A3" w:rsidRPr="00D75C39" w:rsidRDefault="009A73A3" w:rsidP="0092184E">
            <w:pPr>
              <w:jc w:val="both"/>
              <w:rPr>
                <w:sz w:val="20"/>
                <w:szCs w:val="20"/>
              </w:rPr>
            </w:pPr>
            <w:r w:rsidRPr="00D75C39">
              <w:rPr>
                <w:sz w:val="20"/>
                <w:szCs w:val="20"/>
              </w:rPr>
              <w:t>Индивидуальная программа разрабатывается специально под потребности отдельного туриста или небольшой группы и учитывает уникальные предпочтения (эксклюзивные экскурсии, особенные условия проживания, нестандартные маршруты). Массовый пакетный тур рассчитан на широкий круг потребителей и стандартизирует условия обслуживания.</w:t>
            </w:r>
          </w:p>
        </w:tc>
      </w:tr>
      <w:tr w:rsidR="009A73A3" w:rsidRPr="00011064" w:rsidTr="0092184E">
        <w:trPr>
          <w:trHeight w:val="602"/>
        </w:trPr>
        <w:tc>
          <w:tcPr>
            <w:tcW w:w="568" w:type="dxa"/>
          </w:tcPr>
          <w:p w:rsidR="009A73A3" w:rsidRPr="00D75C39" w:rsidRDefault="009A73A3" w:rsidP="009A73A3">
            <w:pPr>
              <w:widowControl w:val="0"/>
              <w:numPr>
                <w:ilvl w:val="0"/>
                <w:numId w:val="1"/>
              </w:numPr>
              <w:autoSpaceDE w:val="0"/>
              <w:autoSpaceDN w:val="0"/>
              <w:ind w:left="0" w:firstLine="0"/>
              <w:contextualSpacing/>
              <w:jc w:val="center"/>
              <w:rPr>
                <w:sz w:val="20"/>
                <w:szCs w:val="20"/>
                <w:lang w:bidi="ru-RU"/>
              </w:rPr>
            </w:pPr>
          </w:p>
        </w:tc>
        <w:tc>
          <w:tcPr>
            <w:tcW w:w="3969" w:type="dxa"/>
          </w:tcPr>
          <w:p w:rsidR="009A73A3" w:rsidRPr="00D75C39" w:rsidRDefault="009A73A3" w:rsidP="0092184E">
            <w:pPr>
              <w:jc w:val="center"/>
              <w:rPr>
                <w:sz w:val="20"/>
                <w:szCs w:val="20"/>
              </w:rPr>
            </w:pPr>
            <w:r w:rsidRPr="00D75C39">
              <w:rPr>
                <w:sz w:val="20"/>
                <w:szCs w:val="20"/>
              </w:rPr>
              <w:t>Правовые нормы, регламентирующие отношения между туристом и туроператором</w:t>
            </w:r>
          </w:p>
        </w:tc>
        <w:tc>
          <w:tcPr>
            <w:tcW w:w="10773" w:type="dxa"/>
          </w:tcPr>
          <w:p w:rsidR="009A73A3" w:rsidRPr="00D75C39" w:rsidRDefault="009A73A3" w:rsidP="0092184E">
            <w:pPr>
              <w:jc w:val="both"/>
              <w:rPr>
                <w:sz w:val="20"/>
                <w:szCs w:val="20"/>
              </w:rPr>
            </w:pPr>
            <w:r w:rsidRPr="00D75C39">
              <w:rPr>
                <w:sz w:val="20"/>
                <w:szCs w:val="20"/>
              </w:rPr>
              <w:t>Основным нормативным актом, регулирующим взаимоотношения туриста и туроператора, является Федеральный закон РФ «Об основах туристской деятельности». Дополнительно применяются Гражданский кодекс РФ, Закон «О защите прав потребителей», постановления Правительства РФ и стандарты отрасли.</w:t>
            </w:r>
          </w:p>
        </w:tc>
      </w:tr>
      <w:tr w:rsidR="009A73A3" w:rsidRPr="00011064" w:rsidTr="0092184E">
        <w:tc>
          <w:tcPr>
            <w:tcW w:w="568" w:type="dxa"/>
          </w:tcPr>
          <w:p w:rsidR="009A73A3" w:rsidRPr="00D75C39" w:rsidRDefault="009A73A3" w:rsidP="009A73A3">
            <w:pPr>
              <w:widowControl w:val="0"/>
              <w:numPr>
                <w:ilvl w:val="0"/>
                <w:numId w:val="1"/>
              </w:numPr>
              <w:autoSpaceDE w:val="0"/>
              <w:autoSpaceDN w:val="0"/>
              <w:ind w:left="0" w:firstLine="0"/>
              <w:contextualSpacing/>
              <w:jc w:val="center"/>
              <w:rPr>
                <w:sz w:val="20"/>
                <w:szCs w:val="20"/>
                <w:lang w:bidi="ru-RU"/>
              </w:rPr>
            </w:pPr>
          </w:p>
        </w:tc>
        <w:tc>
          <w:tcPr>
            <w:tcW w:w="3969" w:type="dxa"/>
          </w:tcPr>
          <w:p w:rsidR="009A73A3" w:rsidRPr="00D75C39" w:rsidRDefault="009A73A3" w:rsidP="0092184E">
            <w:pPr>
              <w:jc w:val="center"/>
              <w:rPr>
                <w:sz w:val="20"/>
                <w:szCs w:val="20"/>
              </w:rPr>
            </w:pPr>
            <w:r w:rsidRPr="00D75C39">
              <w:rPr>
                <w:sz w:val="20"/>
                <w:szCs w:val="20"/>
              </w:rPr>
              <w:t>Комплект обязательных документов для туриста при выезде за границу</w:t>
            </w:r>
          </w:p>
          <w:p w:rsidR="009A73A3" w:rsidRPr="00D75C39" w:rsidRDefault="009A73A3" w:rsidP="0092184E">
            <w:pPr>
              <w:jc w:val="center"/>
              <w:rPr>
                <w:sz w:val="20"/>
                <w:szCs w:val="20"/>
              </w:rPr>
            </w:pPr>
          </w:p>
        </w:tc>
        <w:tc>
          <w:tcPr>
            <w:tcW w:w="10773" w:type="dxa"/>
          </w:tcPr>
          <w:p w:rsidR="009A73A3" w:rsidRPr="00D75C39" w:rsidRDefault="009A73A3" w:rsidP="0092184E">
            <w:pPr>
              <w:jc w:val="both"/>
              <w:rPr>
                <w:sz w:val="20"/>
                <w:szCs w:val="20"/>
              </w:rPr>
            </w:pPr>
            <w:r w:rsidRPr="00D75C39">
              <w:rPr>
                <w:sz w:val="20"/>
                <w:szCs w:val="20"/>
              </w:rPr>
              <w:t>В комплект входят заграничный паспорт с действующей визой (если требуется), авиабилеты, ваучер на проживание, медицинский страховой полис, маршрутная квитанция и памятка туриста с рекомендациями по безопасности и культуре поведения в стране пребывания.</w:t>
            </w:r>
          </w:p>
        </w:tc>
      </w:tr>
      <w:tr w:rsidR="009A73A3" w:rsidRPr="00011064" w:rsidTr="0092184E">
        <w:tc>
          <w:tcPr>
            <w:tcW w:w="568" w:type="dxa"/>
          </w:tcPr>
          <w:p w:rsidR="009A73A3" w:rsidRPr="00D75C39" w:rsidRDefault="009A73A3" w:rsidP="009A73A3">
            <w:pPr>
              <w:widowControl w:val="0"/>
              <w:numPr>
                <w:ilvl w:val="0"/>
                <w:numId w:val="1"/>
              </w:numPr>
              <w:autoSpaceDE w:val="0"/>
              <w:autoSpaceDN w:val="0"/>
              <w:ind w:left="0" w:firstLine="0"/>
              <w:contextualSpacing/>
              <w:jc w:val="center"/>
              <w:rPr>
                <w:sz w:val="20"/>
                <w:szCs w:val="20"/>
                <w:lang w:bidi="ru-RU"/>
              </w:rPr>
            </w:pPr>
          </w:p>
        </w:tc>
        <w:tc>
          <w:tcPr>
            <w:tcW w:w="3969" w:type="dxa"/>
          </w:tcPr>
          <w:p w:rsidR="009A73A3" w:rsidRPr="00D75C39" w:rsidRDefault="009A73A3" w:rsidP="0092184E">
            <w:pPr>
              <w:jc w:val="center"/>
              <w:rPr>
                <w:sz w:val="20"/>
                <w:szCs w:val="20"/>
              </w:rPr>
            </w:pPr>
            <w:r w:rsidRPr="00D75C39">
              <w:rPr>
                <w:sz w:val="20"/>
                <w:szCs w:val="20"/>
              </w:rPr>
              <w:t>Информационные технологии в туроператорской деятельности</w:t>
            </w:r>
          </w:p>
          <w:p w:rsidR="009A73A3" w:rsidRPr="00D75C39" w:rsidRDefault="009A73A3" w:rsidP="0092184E">
            <w:pPr>
              <w:jc w:val="center"/>
              <w:rPr>
                <w:sz w:val="20"/>
                <w:szCs w:val="20"/>
              </w:rPr>
            </w:pPr>
          </w:p>
        </w:tc>
        <w:tc>
          <w:tcPr>
            <w:tcW w:w="10773" w:type="dxa"/>
          </w:tcPr>
          <w:p w:rsidR="009A73A3" w:rsidRPr="00D75C39" w:rsidRDefault="009A73A3" w:rsidP="0092184E">
            <w:pPr>
              <w:jc w:val="both"/>
              <w:rPr>
                <w:sz w:val="20"/>
                <w:szCs w:val="20"/>
              </w:rPr>
            </w:pPr>
            <w:r w:rsidRPr="00D75C39">
              <w:rPr>
                <w:sz w:val="20"/>
                <w:szCs w:val="20"/>
              </w:rPr>
              <w:t>Современные туроператоры активно используют CRM-системы для управления клиентами, ERP-системы для автоматизации внутренних бизнес-процессов, платформы онлайн-бронирования, аналитику больших данных и мобильные приложения для удобства пользователей.</w:t>
            </w:r>
          </w:p>
        </w:tc>
      </w:tr>
      <w:tr w:rsidR="009A73A3" w:rsidRPr="00011064" w:rsidTr="0092184E">
        <w:tc>
          <w:tcPr>
            <w:tcW w:w="568" w:type="dxa"/>
          </w:tcPr>
          <w:p w:rsidR="009A73A3" w:rsidRPr="00D75C39" w:rsidRDefault="009A73A3" w:rsidP="009A73A3">
            <w:pPr>
              <w:widowControl w:val="0"/>
              <w:numPr>
                <w:ilvl w:val="0"/>
                <w:numId w:val="1"/>
              </w:numPr>
              <w:autoSpaceDE w:val="0"/>
              <w:autoSpaceDN w:val="0"/>
              <w:ind w:left="0" w:firstLine="0"/>
              <w:contextualSpacing/>
              <w:jc w:val="center"/>
              <w:rPr>
                <w:sz w:val="20"/>
                <w:szCs w:val="20"/>
                <w:lang w:bidi="ru-RU"/>
              </w:rPr>
            </w:pPr>
          </w:p>
        </w:tc>
        <w:tc>
          <w:tcPr>
            <w:tcW w:w="3969" w:type="dxa"/>
          </w:tcPr>
          <w:p w:rsidR="009A73A3" w:rsidRPr="00D75C39" w:rsidRDefault="009A73A3" w:rsidP="0092184E">
            <w:pPr>
              <w:jc w:val="center"/>
              <w:rPr>
                <w:sz w:val="20"/>
                <w:szCs w:val="20"/>
              </w:rPr>
            </w:pPr>
            <w:r w:rsidRPr="00D75C39">
              <w:rPr>
                <w:sz w:val="20"/>
                <w:szCs w:val="20"/>
              </w:rPr>
              <w:t>Методы мотивации сотрудников туроператора, способствующие повышению качества обслуживания</w:t>
            </w:r>
          </w:p>
        </w:tc>
        <w:tc>
          <w:tcPr>
            <w:tcW w:w="10773" w:type="dxa"/>
          </w:tcPr>
          <w:p w:rsidR="009A73A3" w:rsidRPr="00D75C39" w:rsidRDefault="009A73A3" w:rsidP="0092184E">
            <w:pPr>
              <w:jc w:val="both"/>
              <w:rPr>
                <w:sz w:val="20"/>
                <w:szCs w:val="20"/>
              </w:rPr>
            </w:pPr>
            <w:r w:rsidRPr="00D75C39">
              <w:rPr>
                <w:sz w:val="20"/>
                <w:szCs w:val="20"/>
              </w:rPr>
              <w:t>Эффективные методы мотивации включают материальную мотивацию (зарплата, премии, бонусы), карьерный рост, профессиональное обучение и наставничество, комфортные рабочие условия, конкурсы и соревнования, поощрение инициативности и командной работы.</w:t>
            </w:r>
          </w:p>
        </w:tc>
      </w:tr>
      <w:tr w:rsidR="009A73A3" w:rsidRPr="00011064" w:rsidTr="0092184E">
        <w:tc>
          <w:tcPr>
            <w:tcW w:w="568" w:type="dxa"/>
          </w:tcPr>
          <w:p w:rsidR="009A73A3" w:rsidRPr="00D75C39" w:rsidRDefault="009A73A3" w:rsidP="009A73A3">
            <w:pPr>
              <w:widowControl w:val="0"/>
              <w:numPr>
                <w:ilvl w:val="0"/>
                <w:numId w:val="1"/>
              </w:numPr>
              <w:autoSpaceDE w:val="0"/>
              <w:autoSpaceDN w:val="0"/>
              <w:ind w:left="0" w:firstLine="0"/>
              <w:contextualSpacing/>
              <w:jc w:val="center"/>
              <w:rPr>
                <w:sz w:val="20"/>
                <w:szCs w:val="20"/>
                <w:lang w:bidi="ru-RU"/>
              </w:rPr>
            </w:pPr>
          </w:p>
        </w:tc>
        <w:tc>
          <w:tcPr>
            <w:tcW w:w="3969" w:type="dxa"/>
          </w:tcPr>
          <w:p w:rsidR="009A73A3" w:rsidRPr="00D75C39" w:rsidRDefault="009A73A3" w:rsidP="0092184E">
            <w:pPr>
              <w:jc w:val="center"/>
              <w:rPr>
                <w:sz w:val="20"/>
                <w:szCs w:val="20"/>
              </w:rPr>
            </w:pPr>
            <w:r w:rsidRPr="00D75C39">
              <w:rPr>
                <w:sz w:val="20"/>
                <w:szCs w:val="20"/>
              </w:rPr>
              <w:t>Принципы качественного подбора кадров в туроператорской деятельности</w:t>
            </w:r>
          </w:p>
        </w:tc>
        <w:tc>
          <w:tcPr>
            <w:tcW w:w="10773" w:type="dxa"/>
          </w:tcPr>
          <w:p w:rsidR="009A73A3" w:rsidRPr="00D75C39" w:rsidRDefault="009A73A3" w:rsidP="0092184E">
            <w:pPr>
              <w:jc w:val="both"/>
              <w:rPr>
                <w:sz w:val="20"/>
                <w:szCs w:val="20"/>
              </w:rPr>
            </w:pPr>
            <w:r w:rsidRPr="00D75C39">
              <w:rPr>
                <w:sz w:val="20"/>
                <w:szCs w:val="20"/>
              </w:rPr>
              <w:t>Принцип компетентности, принцип профессионализма, принцип добросовестности и честности, принцип открытости коммуникаций, этичность и доброжелательность. Особое значение имеют опыт работы, знание иностранного языка, стрессоустойчивость и способность решать конфликты.</w:t>
            </w:r>
          </w:p>
        </w:tc>
      </w:tr>
      <w:tr w:rsidR="009A73A3" w:rsidRPr="00011064" w:rsidTr="0092184E">
        <w:tc>
          <w:tcPr>
            <w:tcW w:w="568" w:type="dxa"/>
          </w:tcPr>
          <w:p w:rsidR="009A73A3" w:rsidRPr="00D75C39" w:rsidRDefault="009A73A3" w:rsidP="009A73A3">
            <w:pPr>
              <w:widowControl w:val="0"/>
              <w:numPr>
                <w:ilvl w:val="0"/>
                <w:numId w:val="1"/>
              </w:numPr>
              <w:autoSpaceDE w:val="0"/>
              <w:autoSpaceDN w:val="0"/>
              <w:ind w:left="0" w:firstLine="0"/>
              <w:contextualSpacing/>
              <w:jc w:val="center"/>
              <w:rPr>
                <w:sz w:val="20"/>
                <w:szCs w:val="20"/>
                <w:lang w:bidi="ru-RU"/>
              </w:rPr>
            </w:pPr>
          </w:p>
        </w:tc>
        <w:tc>
          <w:tcPr>
            <w:tcW w:w="3969" w:type="dxa"/>
          </w:tcPr>
          <w:p w:rsidR="009A73A3" w:rsidRPr="00D75C39" w:rsidRDefault="009A73A3" w:rsidP="0092184E">
            <w:pPr>
              <w:jc w:val="center"/>
              <w:rPr>
                <w:sz w:val="20"/>
                <w:szCs w:val="20"/>
              </w:rPr>
            </w:pPr>
            <w:r w:rsidRPr="00D75C39">
              <w:rPr>
                <w:sz w:val="20"/>
                <w:szCs w:val="20"/>
              </w:rPr>
              <w:t>Процедура аннулирования заказа туристом</w:t>
            </w:r>
          </w:p>
        </w:tc>
        <w:tc>
          <w:tcPr>
            <w:tcW w:w="10773" w:type="dxa"/>
          </w:tcPr>
          <w:p w:rsidR="009A73A3" w:rsidRPr="00D75C39" w:rsidRDefault="009A73A3" w:rsidP="0092184E">
            <w:pPr>
              <w:jc w:val="both"/>
              <w:rPr>
                <w:sz w:val="20"/>
                <w:szCs w:val="20"/>
              </w:rPr>
            </w:pPr>
            <w:r w:rsidRPr="00D75C39">
              <w:rPr>
                <w:sz w:val="20"/>
                <w:szCs w:val="20"/>
              </w:rPr>
              <w:t>Аннулирование заказа начинается с подачи заявления туристом в офис туроператора или посредством электронного документооборота. Туроператор оценивает обстоятельства, указанные в заявлении, и производит расчёт удержанной части средств, если предусмотрено условиями договора. Оставшиеся средства возвращаются туристу.</w:t>
            </w:r>
          </w:p>
        </w:tc>
      </w:tr>
      <w:tr w:rsidR="009A73A3" w:rsidRPr="00011064" w:rsidTr="0092184E">
        <w:tc>
          <w:tcPr>
            <w:tcW w:w="568" w:type="dxa"/>
          </w:tcPr>
          <w:p w:rsidR="009A73A3" w:rsidRPr="00D75C39" w:rsidRDefault="009A73A3" w:rsidP="009A73A3">
            <w:pPr>
              <w:widowControl w:val="0"/>
              <w:numPr>
                <w:ilvl w:val="0"/>
                <w:numId w:val="1"/>
              </w:numPr>
              <w:autoSpaceDE w:val="0"/>
              <w:autoSpaceDN w:val="0"/>
              <w:ind w:left="0" w:firstLine="0"/>
              <w:contextualSpacing/>
              <w:jc w:val="center"/>
              <w:rPr>
                <w:sz w:val="20"/>
                <w:szCs w:val="20"/>
                <w:lang w:bidi="ru-RU"/>
              </w:rPr>
            </w:pPr>
          </w:p>
        </w:tc>
        <w:tc>
          <w:tcPr>
            <w:tcW w:w="3969" w:type="dxa"/>
          </w:tcPr>
          <w:p w:rsidR="009A73A3" w:rsidRPr="00D75C39" w:rsidRDefault="009A73A3" w:rsidP="0092184E">
            <w:pPr>
              <w:jc w:val="center"/>
              <w:rPr>
                <w:sz w:val="20"/>
                <w:szCs w:val="20"/>
              </w:rPr>
            </w:pPr>
            <w:r w:rsidRPr="00D75C39">
              <w:rPr>
                <w:sz w:val="20"/>
                <w:szCs w:val="20"/>
              </w:rPr>
              <w:t>Внутренний технологический регламент туроператора</w:t>
            </w:r>
          </w:p>
        </w:tc>
        <w:tc>
          <w:tcPr>
            <w:tcW w:w="10773" w:type="dxa"/>
          </w:tcPr>
          <w:p w:rsidR="009A73A3" w:rsidRPr="00D75C39" w:rsidRDefault="009A73A3" w:rsidP="0092184E">
            <w:pPr>
              <w:jc w:val="both"/>
              <w:rPr>
                <w:sz w:val="20"/>
                <w:szCs w:val="20"/>
              </w:rPr>
            </w:pPr>
            <w:r w:rsidRPr="00D75C39">
              <w:rPr>
                <w:sz w:val="20"/>
                <w:szCs w:val="20"/>
              </w:rPr>
              <w:t>Внутренний технологический регламент — это свод правил и стандартов, разработанных туроператором для оптимизации процессов бронирования, обработки заказов и взаимодействия с партнёрами. Он способствует минимизации ошибок, улучшает качество обслуживания и сокращает временные издержки. Регламент обязателен для соблюдения всеми сотрудниками компании</w:t>
            </w:r>
          </w:p>
        </w:tc>
      </w:tr>
      <w:tr w:rsidR="009A73A3" w:rsidRPr="00011064" w:rsidTr="0092184E">
        <w:tc>
          <w:tcPr>
            <w:tcW w:w="568" w:type="dxa"/>
          </w:tcPr>
          <w:p w:rsidR="009A73A3" w:rsidRPr="00D75C39" w:rsidRDefault="009A73A3" w:rsidP="009A73A3">
            <w:pPr>
              <w:widowControl w:val="0"/>
              <w:numPr>
                <w:ilvl w:val="0"/>
                <w:numId w:val="1"/>
              </w:numPr>
              <w:autoSpaceDE w:val="0"/>
              <w:autoSpaceDN w:val="0"/>
              <w:ind w:left="0" w:firstLine="0"/>
              <w:contextualSpacing/>
              <w:jc w:val="center"/>
              <w:rPr>
                <w:sz w:val="20"/>
                <w:szCs w:val="20"/>
                <w:lang w:bidi="ru-RU"/>
              </w:rPr>
            </w:pPr>
          </w:p>
        </w:tc>
        <w:tc>
          <w:tcPr>
            <w:tcW w:w="3969" w:type="dxa"/>
          </w:tcPr>
          <w:p w:rsidR="009A73A3" w:rsidRPr="00D75C39" w:rsidRDefault="009A73A3" w:rsidP="0092184E">
            <w:pPr>
              <w:jc w:val="center"/>
              <w:rPr>
                <w:sz w:val="20"/>
                <w:szCs w:val="20"/>
              </w:rPr>
            </w:pPr>
            <w:r w:rsidRPr="00D75C39">
              <w:rPr>
                <w:sz w:val="20"/>
                <w:szCs w:val="20"/>
              </w:rPr>
              <w:t>Алгоритм действий туриста при обнаружении ошибки в оформлении заказа.</w:t>
            </w:r>
          </w:p>
        </w:tc>
        <w:tc>
          <w:tcPr>
            <w:tcW w:w="10773" w:type="dxa"/>
          </w:tcPr>
          <w:p w:rsidR="009A73A3" w:rsidRPr="00D75C39" w:rsidRDefault="009A73A3" w:rsidP="0092184E">
            <w:pPr>
              <w:jc w:val="both"/>
              <w:rPr>
                <w:sz w:val="20"/>
                <w:szCs w:val="20"/>
              </w:rPr>
            </w:pPr>
            <w:r w:rsidRPr="00D75C39">
              <w:rPr>
                <w:sz w:val="20"/>
                <w:szCs w:val="20"/>
              </w:rPr>
              <w:t>Алгоритм действий, следующий: 1) сразу уведомить туроператора о допущенной ошибке; 2) представить доказательства обнаружения ошибки (например, фотографию неправильного текста); 3) дождаться устранения ошибки туроператором; 4) убедиться в правильном оформлении документов повторно перед вылетом.</w:t>
            </w:r>
          </w:p>
        </w:tc>
      </w:tr>
    </w:tbl>
    <w:p w:rsidR="009A73A3" w:rsidRDefault="009A73A3" w:rsidP="009A73A3">
      <w:pPr>
        <w:spacing w:after="160" w:line="259" w:lineRule="auto"/>
        <w:rPr>
          <w:color w:val="FF0000"/>
        </w:rPr>
      </w:pPr>
    </w:p>
    <w:p w:rsidR="009A73A3" w:rsidRPr="009A73A3" w:rsidRDefault="009A73A3" w:rsidP="009A73A3">
      <w:pPr>
        <w:tabs>
          <w:tab w:val="left" w:pos="2774"/>
        </w:tabs>
        <w:jc w:val="center"/>
        <w:rPr>
          <w:b/>
        </w:rPr>
      </w:pPr>
      <w:r w:rsidRPr="009A73A3">
        <w:rPr>
          <w:b/>
        </w:rPr>
        <w:t>Примерные вопросы к зачету с оценкой</w:t>
      </w:r>
      <w:r w:rsidRPr="009A73A3">
        <w:rPr>
          <w:b/>
        </w:rPr>
        <w:t xml:space="preserve"> </w:t>
      </w:r>
      <w:r w:rsidRPr="009A73A3">
        <w:rPr>
          <w:b/>
        </w:rPr>
        <w:t>МДК.02.02 Предоставление турагентских услуг</w:t>
      </w:r>
    </w:p>
    <w:p w:rsidR="009A73A3" w:rsidRPr="009A73A3" w:rsidRDefault="009A73A3" w:rsidP="009A73A3">
      <w:pPr>
        <w:tabs>
          <w:tab w:val="left" w:pos="1276"/>
        </w:tabs>
        <w:jc w:val="center"/>
        <w:rPr>
          <w:b/>
          <w:i/>
        </w:rPr>
      </w:pPr>
      <w:r w:rsidRPr="009A73A3">
        <w:rPr>
          <w:b/>
          <w:i/>
        </w:rPr>
        <w:t>Контролируемые компетенции - ПК 2.2</w:t>
      </w:r>
    </w:p>
    <w:p w:rsidR="009A73A3" w:rsidRPr="00C175F8" w:rsidRDefault="009A73A3" w:rsidP="009A73A3">
      <w:pPr>
        <w:tabs>
          <w:tab w:val="left" w:pos="2774"/>
        </w:tabs>
        <w:jc w:val="right"/>
      </w:pPr>
    </w:p>
    <w:tbl>
      <w:tblPr>
        <w:tblStyle w:val="a3"/>
        <w:tblW w:w="15310" w:type="dxa"/>
        <w:tblInd w:w="-289" w:type="dxa"/>
        <w:tblLook w:val="04A0" w:firstRow="1" w:lastRow="0" w:firstColumn="1" w:lastColumn="0" w:noHBand="0" w:noVBand="1"/>
      </w:tblPr>
      <w:tblGrid>
        <w:gridCol w:w="568"/>
        <w:gridCol w:w="3969"/>
        <w:gridCol w:w="10773"/>
      </w:tblGrid>
      <w:tr w:rsidR="009A73A3" w:rsidRPr="00011064" w:rsidTr="0092184E">
        <w:tc>
          <w:tcPr>
            <w:tcW w:w="568" w:type="dxa"/>
          </w:tcPr>
          <w:p w:rsidR="009A73A3" w:rsidRPr="005044FB" w:rsidRDefault="009A73A3" w:rsidP="0092184E">
            <w:pPr>
              <w:jc w:val="center"/>
              <w:rPr>
                <w:rFonts w:eastAsia="Calibri"/>
                <w:b/>
                <w:bCs/>
                <w:sz w:val="20"/>
                <w:szCs w:val="20"/>
              </w:rPr>
            </w:pPr>
            <w:r w:rsidRPr="005044FB">
              <w:rPr>
                <w:rFonts w:eastAsia="Calibri"/>
                <w:b/>
                <w:bCs/>
                <w:sz w:val="20"/>
                <w:szCs w:val="20"/>
              </w:rPr>
              <w:t>№ п/п</w:t>
            </w:r>
          </w:p>
        </w:tc>
        <w:tc>
          <w:tcPr>
            <w:tcW w:w="3969" w:type="dxa"/>
          </w:tcPr>
          <w:p w:rsidR="009A73A3" w:rsidRPr="005044FB" w:rsidRDefault="009A73A3" w:rsidP="0092184E">
            <w:pPr>
              <w:jc w:val="center"/>
              <w:rPr>
                <w:rFonts w:eastAsia="Calibri"/>
                <w:b/>
                <w:bCs/>
                <w:sz w:val="20"/>
                <w:szCs w:val="20"/>
              </w:rPr>
            </w:pPr>
            <w:r w:rsidRPr="005044FB">
              <w:rPr>
                <w:rFonts w:eastAsia="Calibri"/>
                <w:b/>
                <w:bCs/>
                <w:sz w:val="20"/>
                <w:szCs w:val="20"/>
              </w:rPr>
              <w:t>Задание</w:t>
            </w:r>
          </w:p>
        </w:tc>
        <w:tc>
          <w:tcPr>
            <w:tcW w:w="10773" w:type="dxa"/>
          </w:tcPr>
          <w:p w:rsidR="009A73A3" w:rsidRPr="005044FB" w:rsidRDefault="009A73A3" w:rsidP="0092184E">
            <w:pPr>
              <w:jc w:val="center"/>
              <w:rPr>
                <w:rFonts w:eastAsia="Calibri"/>
                <w:b/>
                <w:bCs/>
                <w:sz w:val="20"/>
                <w:szCs w:val="20"/>
              </w:rPr>
            </w:pPr>
            <w:r w:rsidRPr="005044FB">
              <w:rPr>
                <w:rFonts w:eastAsia="Calibri"/>
                <w:b/>
                <w:bCs/>
                <w:sz w:val="20"/>
                <w:szCs w:val="20"/>
              </w:rPr>
              <w:t>Ключ к заданию / Эталонный ответ</w:t>
            </w:r>
          </w:p>
        </w:tc>
      </w:tr>
      <w:tr w:rsidR="009A73A3" w:rsidRPr="00011064" w:rsidTr="0092184E">
        <w:trPr>
          <w:trHeight w:val="699"/>
        </w:trPr>
        <w:tc>
          <w:tcPr>
            <w:tcW w:w="568" w:type="dxa"/>
          </w:tcPr>
          <w:p w:rsidR="009A73A3" w:rsidRPr="005044FB" w:rsidRDefault="009A73A3" w:rsidP="009A73A3">
            <w:pPr>
              <w:contextualSpacing/>
              <w:rPr>
                <w:rFonts w:eastAsia="Calibri"/>
                <w:sz w:val="20"/>
                <w:szCs w:val="20"/>
              </w:rPr>
            </w:pPr>
            <w:r>
              <w:rPr>
                <w:rFonts w:eastAsia="Calibri"/>
                <w:sz w:val="20"/>
                <w:szCs w:val="20"/>
              </w:rPr>
              <w:t>1</w:t>
            </w:r>
          </w:p>
        </w:tc>
        <w:tc>
          <w:tcPr>
            <w:tcW w:w="3969" w:type="dxa"/>
          </w:tcPr>
          <w:p w:rsidR="009A73A3" w:rsidRPr="005044FB" w:rsidRDefault="009A73A3" w:rsidP="0092184E">
            <w:pPr>
              <w:jc w:val="center"/>
              <w:rPr>
                <w:sz w:val="20"/>
                <w:szCs w:val="20"/>
              </w:rPr>
            </w:pPr>
            <w:r w:rsidRPr="005044FB">
              <w:rPr>
                <w:sz w:val="20"/>
                <w:szCs w:val="20"/>
              </w:rPr>
              <w:t>Сущность и назначение процесса координации заказа туристов</w:t>
            </w:r>
          </w:p>
        </w:tc>
        <w:tc>
          <w:tcPr>
            <w:tcW w:w="10773" w:type="dxa"/>
          </w:tcPr>
          <w:p w:rsidR="009A73A3" w:rsidRPr="005044FB" w:rsidRDefault="009A73A3" w:rsidP="0092184E">
            <w:pPr>
              <w:jc w:val="both"/>
              <w:rPr>
                <w:sz w:val="20"/>
                <w:szCs w:val="20"/>
              </w:rPr>
            </w:pPr>
            <w:r w:rsidRPr="005044FB">
              <w:rPr>
                <w:sz w:val="20"/>
                <w:szCs w:val="20"/>
              </w:rPr>
              <w:t xml:space="preserve">Координация заказов туристов — это управление всеми стадиями формирования и реализации туристического продукта, начиная от приема заявки и заканчивая полным сопровождением клиента в поездке. Она необходима для своевременного выполнения обязательств перед туристами, </w:t>
            </w:r>
            <w:proofErr w:type="spellStart"/>
            <w:r w:rsidRPr="005044FB">
              <w:rPr>
                <w:sz w:val="20"/>
                <w:szCs w:val="20"/>
              </w:rPr>
              <w:t>избежания</w:t>
            </w:r>
            <w:proofErr w:type="spellEnd"/>
            <w:r w:rsidRPr="005044FB">
              <w:rPr>
                <w:sz w:val="20"/>
                <w:szCs w:val="20"/>
              </w:rPr>
              <w:t xml:space="preserve"> накладок и качественного предоставления услуг</w:t>
            </w:r>
            <w:r>
              <w:rPr>
                <w:sz w:val="20"/>
                <w:szCs w:val="20"/>
              </w:rPr>
              <w:t>.</w:t>
            </w:r>
          </w:p>
        </w:tc>
      </w:tr>
      <w:tr w:rsidR="009A73A3" w:rsidRPr="00011064" w:rsidTr="0092184E">
        <w:trPr>
          <w:trHeight w:val="681"/>
        </w:trPr>
        <w:tc>
          <w:tcPr>
            <w:tcW w:w="568" w:type="dxa"/>
          </w:tcPr>
          <w:p w:rsidR="009A73A3" w:rsidRPr="005044FB" w:rsidRDefault="009A73A3" w:rsidP="009A73A3">
            <w:pPr>
              <w:contextualSpacing/>
              <w:rPr>
                <w:rFonts w:eastAsia="Calibri"/>
                <w:sz w:val="20"/>
                <w:szCs w:val="20"/>
              </w:rPr>
            </w:pPr>
            <w:r>
              <w:rPr>
                <w:rFonts w:eastAsia="Calibri"/>
                <w:sz w:val="20"/>
                <w:szCs w:val="20"/>
              </w:rPr>
              <w:t>2</w:t>
            </w:r>
          </w:p>
        </w:tc>
        <w:tc>
          <w:tcPr>
            <w:tcW w:w="3969" w:type="dxa"/>
          </w:tcPr>
          <w:p w:rsidR="009A73A3" w:rsidRPr="005044FB" w:rsidRDefault="009A73A3" w:rsidP="0092184E">
            <w:pPr>
              <w:jc w:val="center"/>
              <w:rPr>
                <w:sz w:val="20"/>
                <w:szCs w:val="20"/>
              </w:rPr>
            </w:pPr>
            <w:r w:rsidRPr="005044FB">
              <w:rPr>
                <w:sz w:val="20"/>
                <w:szCs w:val="20"/>
              </w:rPr>
              <w:t>Роль современных информационных технологий в организации реализации заказов туристов</w:t>
            </w:r>
          </w:p>
        </w:tc>
        <w:tc>
          <w:tcPr>
            <w:tcW w:w="10773" w:type="dxa"/>
          </w:tcPr>
          <w:p w:rsidR="009A73A3" w:rsidRPr="005044FB" w:rsidRDefault="009A73A3" w:rsidP="0092184E">
            <w:pPr>
              <w:jc w:val="both"/>
              <w:rPr>
                <w:sz w:val="20"/>
                <w:szCs w:val="20"/>
              </w:rPr>
            </w:pPr>
            <w:r w:rsidRPr="005044FB">
              <w:rPr>
                <w:sz w:val="20"/>
                <w:szCs w:val="20"/>
              </w:rPr>
              <w:t>Современные информационные технологии облегчают работу операторов, автоматизируя процессы резервирования, бронирования, учета заказов и документооборота. Применение специализированных систем ускоряет реакцию на запросы клиентов и улучшает качество обслуживания.</w:t>
            </w:r>
          </w:p>
        </w:tc>
      </w:tr>
      <w:tr w:rsidR="009A73A3" w:rsidRPr="00011064" w:rsidTr="0092184E">
        <w:tc>
          <w:tcPr>
            <w:tcW w:w="568" w:type="dxa"/>
          </w:tcPr>
          <w:p w:rsidR="009A73A3" w:rsidRPr="005044FB" w:rsidRDefault="009A73A3" w:rsidP="009A73A3">
            <w:pPr>
              <w:widowControl w:val="0"/>
              <w:autoSpaceDE w:val="0"/>
              <w:autoSpaceDN w:val="0"/>
              <w:contextualSpacing/>
              <w:rPr>
                <w:sz w:val="20"/>
                <w:szCs w:val="20"/>
                <w:lang w:bidi="ru-RU"/>
              </w:rPr>
            </w:pPr>
            <w:r>
              <w:rPr>
                <w:sz w:val="20"/>
                <w:szCs w:val="20"/>
                <w:lang w:bidi="ru-RU"/>
              </w:rPr>
              <w:lastRenderedPageBreak/>
              <w:t>3</w:t>
            </w:r>
          </w:p>
        </w:tc>
        <w:tc>
          <w:tcPr>
            <w:tcW w:w="3969" w:type="dxa"/>
          </w:tcPr>
          <w:p w:rsidR="009A73A3" w:rsidRPr="005044FB" w:rsidRDefault="009A73A3" w:rsidP="0092184E">
            <w:pPr>
              <w:jc w:val="center"/>
              <w:rPr>
                <w:sz w:val="20"/>
                <w:szCs w:val="20"/>
              </w:rPr>
            </w:pPr>
            <w:r w:rsidRPr="005044FB">
              <w:rPr>
                <w:sz w:val="20"/>
                <w:szCs w:val="20"/>
              </w:rPr>
              <w:t>Меры урегулирования конфликтных ситуаций с туристами</w:t>
            </w:r>
          </w:p>
        </w:tc>
        <w:tc>
          <w:tcPr>
            <w:tcW w:w="10773" w:type="dxa"/>
          </w:tcPr>
          <w:p w:rsidR="009A73A3" w:rsidRPr="005044FB" w:rsidRDefault="009A73A3" w:rsidP="0092184E">
            <w:pPr>
              <w:jc w:val="both"/>
              <w:rPr>
                <w:sz w:val="20"/>
                <w:szCs w:val="20"/>
              </w:rPr>
            </w:pPr>
            <w:r w:rsidRPr="005044FB">
              <w:rPr>
                <w:sz w:val="20"/>
                <w:szCs w:val="20"/>
              </w:rPr>
              <w:t>Применяется переговорный процесс, медиация, урегулирование претензий, возврат средств, внесение корректировок в последующие заказы, усиление внутреннего контроля качества услуг.</w:t>
            </w:r>
          </w:p>
        </w:tc>
      </w:tr>
      <w:tr w:rsidR="009A73A3" w:rsidRPr="00011064" w:rsidTr="0092184E">
        <w:tc>
          <w:tcPr>
            <w:tcW w:w="568" w:type="dxa"/>
          </w:tcPr>
          <w:p w:rsidR="009A73A3" w:rsidRPr="005044FB" w:rsidRDefault="009A73A3" w:rsidP="009A73A3">
            <w:pPr>
              <w:widowControl w:val="0"/>
              <w:autoSpaceDE w:val="0"/>
              <w:autoSpaceDN w:val="0"/>
              <w:contextualSpacing/>
              <w:rPr>
                <w:sz w:val="20"/>
                <w:szCs w:val="20"/>
                <w:lang w:bidi="ru-RU"/>
              </w:rPr>
            </w:pPr>
            <w:r>
              <w:rPr>
                <w:sz w:val="20"/>
                <w:szCs w:val="20"/>
                <w:lang w:bidi="ru-RU"/>
              </w:rPr>
              <w:t>4</w:t>
            </w:r>
          </w:p>
        </w:tc>
        <w:tc>
          <w:tcPr>
            <w:tcW w:w="3969" w:type="dxa"/>
          </w:tcPr>
          <w:p w:rsidR="009A73A3" w:rsidRPr="005044FB" w:rsidRDefault="009A73A3" w:rsidP="0092184E">
            <w:pPr>
              <w:jc w:val="center"/>
              <w:rPr>
                <w:sz w:val="20"/>
                <w:szCs w:val="20"/>
              </w:rPr>
            </w:pPr>
            <w:r w:rsidRPr="005044FB">
              <w:rPr>
                <w:sz w:val="20"/>
                <w:szCs w:val="20"/>
              </w:rPr>
              <w:t>Задачи турагента на этапе согласования заказа с клиентом</w:t>
            </w:r>
          </w:p>
        </w:tc>
        <w:tc>
          <w:tcPr>
            <w:tcW w:w="10773" w:type="dxa"/>
          </w:tcPr>
          <w:p w:rsidR="009A73A3" w:rsidRPr="005044FB" w:rsidRDefault="009A73A3" w:rsidP="0092184E">
            <w:pPr>
              <w:jc w:val="both"/>
              <w:rPr>
                <w:sz w:val="20"/>
                <w:szCs w:val="20"/>
              </w:rPr>
            </w:pPr>
            <w:r w:rsidRPr="005044FB">
              <w:rPr>
                <w:sz w:val="20"/>
                <w:szCs w:val="20"/>
              </w:rPr>
              <w:t>На этом этапе турагент уточняет все детали будущего путешествия, включая сроки, маршруты, класс размещения, питание и дополнительные услуги. Затем он согласовывает сформированное предложение с клиентом, проводит консультацию и устраняет сомнения.</w:t>
            </w:r>
          </w:p>
        </w:tc>
      </w:tr>
      <w:tr w:rsidR="009A73A3" w:rsidRPr="00011064" w:rsidTr="0092184E">
        <w:tc>
          <w:tcPr>
            <w:tcW w:w="568" w:type="dxa"/>
          </w:tcPr>
          <w:p w:rsidR="009A73A3" w:rsidRPr="005044FB" w:rsidRDefault="009A73A3" w:rsidP="009A73A3">
            <w:pPr>
              <w:widowControl w:val="0"/>
              <w:autoSpaceDE w:val="0"/>
              <w:autoSpaceDN w:val="0"/>
              <w:contextualSpacing/>
              <w:rPr>
                <w:sz w:val="20"/>
                <w:szCs w:val="20"/>
                <w:lang w:bidi="ru-RU"/>
              </w:rPr>
            </w:pPr>
            <w:r>
              <w:rPr>
                <w:sz w:val="20"/>
                <w:szCs w:val="20"/>
                <w:lang w:bidi="ru-RU"/>
              </w:rPr>
              <w:t>5</w:t>
            </w:r>
          </w:p>
        </w:tc>
        <w:tc>
          <w:tcPr>
            <w:tcW w:w="3969" w:type="dxa"/>
          </w:tcPr>
          <w:p w:rsidR="009A73A3" w:rsidRPr="005044FB" w:rsidRDefault="009A73A3" w:rsidP="0092184E">
            <w:pPr>
              <w:jc w:val="center"/>
              <w:rPr>
                <w:sz w:val="20"/>
                <w:szCs w:val="20"/>
              </w:rPr>
            </w:pPr>
            <w:r w:rsidRPr="005044FB">
              <w:rPr>
                <w:sz w:val="20"/>
                <w:szCs w:val="20"/>
              </w:rPr>
              <w:t>Действия турагента при запросе клиента о внесении изменений в готовый заказ</w:t>
            </w:r>
          </w:p>
        </w:tc>
        <w:tc>
          <w:tcPr>
            <w:tcW w:w="10773" w:type="dxa"/>
          </w:tcPr>
          <w:p w:rsidR="009A73A3" w:rsidRPr="005044FB" w:rsidRDefault="009A73A3" w:rsidP="0092184E">
            <w:pPr>
              <w:jc w:val="both"/>
              <w:rPr>
                <w:sz w:val="20"/>
                <w:szCs w:val="20"/>
              </w:rPr>
            </w:pPr>
            <w:r w:rsidRPr="005044FB">
              <w:rPr>
                <w:sz w:val="20"/>
                <w:szCs w:val="20"/>
              </w:rPr>
              <w:t>При изменении заказа агент сначала оценивает возможность и стоимость изменений, консультирует клиента о последствиях, перезаключает договор (при необходимости), переоформляет брони и готовит новый пакет документов.</w:t>
            </w:r>
          </w:p>
        </w:tc>
      </w:tr>
      <w:tr w:rsidR="009A73A3" w:rsidRPr="00011064" w:rsidTr="0092184E">
        <w:tc>
          <w:tcPr>
            <w:tcW w:w="568" w:type="dxa"/>
          </w:tcPr>
          <w:p w:rsidR="009A73A3" w:rsidRPr="005044FB" w:rsidRDefault="009A73A3" w:rsidP="009A73A3">
            <w:pPr>
              <w:widowControl w:val="0"/>
              <w:autoSpaceDE w:val="0"/>
              <w:autoSpaceDN w:val="0"/>
              <w:contextualSpacing/>
              <w:rPr>
                <w:sz w:val="20"/>
                <w:szCs w:val="20"/>
                <w:lang w:bidi="ru-RU"/>
              </w:rPr>
            </w:pPr>
            <w:r>
              <w:rPr>
                <w:sz w:val="20"/>
                <w:szCs w:val="20"/>
                <w:lang w:bidi="ru-RU"/>
              </w:rPr>
              <w:t>6</w:t>
            </w:r>
          </w:p>
        </w:tc>
        <w:tc>
          <w:tcPr>
            <w:tcW w:w="3969" w:type="dxa"/>
          </w:tcPr>
          <w:p w:rsidR="009A73A3" w:rsidRPr="005044FB" w:rsidRDefault="009A73A3" w:rsidP="0092184E">
            <w:pPr>
              <w:jc w:val="center"/>
              <w:rPr>
                <w:sz w:val="20"/>
                <w:szCs w:val="20"/>
              </w:rPr>
            </w:pPr>
            <w:r w:rsidRPr="005044FB">
              <w:rPr>
                <w:sz w:val="20"/>
                <w:szCs w:val="20"/>
              </w:rPr>
              <w:t>Этапы реализации туристского заказа</w:t>
            </w:r>
          </w:p>
        </w:tc>
        <w:tc>
          <w:tcPr>
            <w:tcW w:w="10773" w:type="dxa"/>
          </w:tcPr>
          <w:p w:rsidR="009A73A3" w:rsidRPr="005044FB" w:rsidRDefault="009A73A3" w:rsidP="0092184E">
            <w:pPr>
              <w:jc w:val="both"/>
              <w:rPr>
                <w:sz w:val="20"/>
                <w:szCs w:val="20"/>
              </w:rPr>
            </w:pPr>
            <w:r w:rsidRPr="005044FB">
              <w:rPr>
                <w:sz w:val="20"/>
                <w:szCs w:val="20"/>
              </w:rPr>
              <w:t>Этапы включают приём заявки, согласование условий, бронирование услуг, оформление документов, оплату заказа, отправку туристов в поездку, поддержку в поездке и последующий анализ.</w:t>
            </w:r>
          </w:p>
        </w:tc>
      </w:tr>
      <w:tr w:rsidR="009A73A3" w:rsidRPr="00011064" w:rsidTr="0092184E">
        <w:tc>
          <w:tcPr>
            <w:tcW w:w="568" w:type="dxa"/>
          </w:tcPr>
          <w:p w:rsidR="009A73A3" w:rsidRPr="005044FB" w:rsidRDefault="009A73A3" w:rsidP="009A73A3">
            <w:pPr>
              <w:widowControl w:val="0"/>
              <w:autoSpaceDE w:val="0"/>
              <w:autoSpaceDN w:val="0"/>
              <w:contextualSpacing/>
              <w:rPr>
                <w:sz w:val="20"/>
                <w:szCs w:val="20"/>
                <w:lang w:bidi="ru-RU"/>
              </w:rPr>
            </w:pPr>
            <w:r>
              <w:rPr>
                <w:sz w:val="20"/>
                <w:szCs w:val="20"/>
                <w:lang w:bidi="ru-RU"/>
              </w:rPr>
              <w:t>7</w:t>
            </w:r>
          </w:p>
        </w:tc>
        <w:tc>
          <w:tcPr>
            <w:tcW w:w="3969" w:type="dxa"/>
          </w:tcPr>
          <w:p w:rsidR="009A73A3" w:rsidRPr="005044FB" w:rsidRDefault="009A73A3" w:rsidP="0092184E">
            <w:pPr>
              <w:jc w:val="center"/>
              <w:rPr>
                <w:sz w:val="20"/>
                <w:szCs w:val="20"/>
              </w:rPr>
            </w:pPr>
            <w:r w:rsidRPr="005044FB">
              <w:rPr>
                <w:sz w:val="20"/>
                <w:szCs w:val="20"/>
              </w:rPr>
              <w:t>Влияние специфики туристского направления на организацию заказа клиентов</w:t>
            </w:r>
          </w:p>
        </w:tc>
        <w:tc>
          <w:tcPr>
            <w:tcW w:w="10773" w:type="dxa"/>
          </w:tcPr>
          <w:p w:rsidR="009A73A3" w:rsidRPr="005044FB" w:rsidRDefault="009A73A3" w:rsidP="0092184E">
            <w:pPr>
              <w:jc w:val="both"/>
              <w:rPr>
                <w:sz w:val="20"/>
                <w:szCs w:val="20"/>
              </w:rPr>
            </w:pPr>
            <w:r w:rsidRPr="005044FB">
              <w:rPr>
                <w:sz w:val="20"/>
                <w:szCs w:val="20"/>
              </w:rPr>
              <w:t>Каждое направление имеет уникальные особенности (визовые режимы, инфраструктура, культура), которые влияют на формирование маршрута, выбор размещения, оформление документов и организацию транспорта.</w:t>
            </w:r>
          </w:p>
        </w:tc>
      </w:tr>
      <w:tr w:rsidR="009A73A3" w:rsidRPr="00011064" w:rsidTr="0092184E">
        <w:trPr>
          <w:trHeight w:val="434"/>
        </w:trPr>
        <w:tc>
          <w:tcPr>
            <w:tcW w:w="568" w:type="dxa"/>
          </w:tcPr>
          <w:p w:rsidR="009A73A3" w:rsidRPr="005044FB" w:rsidRDefault="009A73A3" w:rsidP="009A73A3">
            <w:pPr>
              <w:widowControl w:val="0"/>
              <w:autoSpaceDE w:val="0"/>
              <w:autoSpaceDN w:val="0"/>
              <w:contextualSpacing/>
              <w:rPr>
                <w:sz w:val="20"/>
                <w:szCs w:val="20"/>
                <w:lang w:bidi="ru-RU"/>
              </w:rPr>
            </w:pPr>
            <w:r>
              <w:rPr>
                <w:sz w:val="20"/>
                <w:szCs w:val="20"/>
                <w:lang w:bidi="ru-RU"/>
              </w:rPr>
              <w:t>8</w:t>
            </w:r>
          </w:p>
        </w:tc>
        <w:tc>
          <w:tcPr>
            <w:tcW w:w="3969" w:type="dxa"/>
          </w:tcPr>
          <w:p w:rsidR="009A73A3" w:rsidRPr="005044FB" w:rsidRDefault="009A73A3" w:rsidP="0092184E">
            <w:pPr>
              <w:jc w:val="center"/>
              <w:rPr>
                <w:sz w:val="20"/>
                <w:szCs w:val="20"/>
              </w:rPr>
            </w:pPr>
            <w:r w:rsidRPr="005044FB">
              <w:rPr>
                <w:sz w:val="20"/>
                <w:szCs w:val="20"/>
              </w:rPr>
              <w:t>Особенности организации групповых туров</w:t>
            </w:r>
          </w:p>
        </w:tc>
        <w:tc>
          <w:tcPr>
            <w:tcW w:w="10773" w:type="dxa"/>
          </w:tcPr>
          <w:p w:rsidR="009A73A3" w:rsidRPr="005044FB" w:rsidRDefault="009A73A3" w:rsidP="0092184E">
            <w:pPr>
              <w:jc w:val="both"/>
              <w:rPr>
                <w:sz w:val="20"/>
                <w:szCs w:val="20"/>
              </w:rPr>
            </w:pPr>
            <w:r w:rsidRPr="005044FB">
              <w:rPr>
                <w:sz w:val="20"/>
                <w:szCs w:val="20"/>
              </w:rPr>
              <w:t>Особенностью групповых туров является строгость графика, обязательное согласование общих интересов, значительные масштабы бронировок, высокая степень зависимости от пунктуальности и четкого взаимодействия.</w:t>
            </w:r>
          </w:p>
        </w:tc>
      </w:tr>
      <w:tr w:rsidR="009A73A3" w:rsidRPr="00011064" w:rsidTr="0092184E">
        <w:tc>
          <w:tcPr>
            <w:tcW w:w="568" w:type="dxa"/>
          </w:tcPr>
          <w:p w:rsidR="009A73A3" w:rsidRPr="005044FB" w:rsidRDefault="009A73A3" w:rsidP="009A73A3">
            <w:pPr>
              <w:widowControl w:val="0"/>
              <w:autoSpaceDE w:val="0"/>
              <w:autoSpaceDN w:val="0"/>
              <w:contextualSpacing/>
              <w:rPr>
                <w:sz w:val="20"/>
                <w:szCs w:val="20"/>
                <w:lang w:bidi="ru-RU"/>
              </w:rPr>
            </w:pPr>
            <w:r>
              <w:rPr>
                <w:sz w:val="20"/>
                <w:szCs w:val="20"/>
                <w:lang w:bidi="ru-RU"/>
              </w:rPr>
              <w:t>9</w:t>
            </w:r>
          </w:p>
        </w:tc>
        <w:tc>
          <w:tcPr>
            <w:tcW w:w="3969" w:type="dxa"/>
          </w:tcPr>
          <w:p w:rsidR="009A73A3" w:rsidRPr="005044FB" w:rsidRDefault="009A73A3" w:rsidP="0092184E">
            <w:pPr>
              <w:jc w:val="center"/>
              <w:rPr>
                <w:sz w:val="20"/>
                <w:szCs w:val="20"/>
              </w:rPr>
            </w:pPr>
            <w:r w:rsidRPr="005044FB">
              <w:rPr>
                <w:sz w:val="20"/>
                <w:szCs w:val="20"/>
              </w:rPr>
              <w:t>Форс-мажорная ситуация» и ее влияние на работу турагента</w:t>
            </w:r>
          </w:p>
          <w:p w:rsidR="009A73A3" w:rsidRPr="005044FB" w:rsidRDefault="009A73A3" w:rsidP="0092184E">
            <w:pPr>
              <w:jc w:val="center"/>
              <w:rPr>
                <w:sz w:val="20"/>
                <w:szCs w:val="20"/>
              </w:rPr>
            </w:pPr>
          </w:p>
        </w:tc>
        <w:tc>
          <w:tcPr>
            <w:tcW w:w="10773" w:type="dxa"/>
          </w:tcPr>
          <w:p w:rsidR="009A73A3" w:rsidRPr="005044FB" w:rsidRDefault="009A73A3" w:rsidP="0092184E">
            <w:pPr>
              <w:jc w:val="both"/>
              <w:rPr>
                <w:sz w:val="20"/>
                <w:szCs w:val="20"/>
              </w:rPr>
            </w:pPr>
            <w:r w:rsidRPr="005044FB">
              <w:rPr>
                <w:sz w:val="20"/>
                <w:szCs w:val="20"/>
              </w:rPr>
              <w:t>Форс-мажорной ситуацией считается событие вне контроля агентства, мешающее исполнению заказа, например, землетрясение, война, политическая нестабильность, террористические атаки или пандемия. Такие обстоятельства освобождают сторону от ответственности, но обязывают агентство проявить максимальную заботу о туристах, проинформировав их о сложившейся ситуации, предложив альтернативные варианты и проконсультировав по вопросам безопасности. Форс-мажор способен сильно повлиять на судьбу тура, вплоть до его отмены, но правильные действия агентства помогут минимизировать ущерб.</w:t>
            </w:r>
          </w:p>
        </w:tc>
      </w:tr>
      <w:tr w:rsidR="009A73A3" w:rsidRPr="00011064" w:rsidTr="0092184E">
        <w:tc>
          <w:tcPr>
            <w:tcW w:w="568" w:type="dxa"/>
          </w:tcPr>
          <w:p w:rsidR="009A73A3" w:rsidRPr="005044FB" w:rsidRDefault="009A73A3" w:rsidP="009A73A3">
            <w:pPr>
              <w:widowControl w:val="0"/>
              <w:autoSpaceDE w:val="0"/>
              <w:autoSpaceDN w:val="0"/>
              <w:contextualSpacing/>
              <w:rPr>
                <w:sz w:val="20"/>
                <w:szCs w:val="20"/>
                <w:lang w:bidi="ru-RU"/>
              </w:rPr>
            </w:pPr>
            <w:r>
              <w:rPr>
                <w:sz w:val="20"/>
                <w:szCs w:val="20"/>
                <w:lang w:bidi="ru-RU"/>
              </w:rPr>
              <w:t>10</w:t>
            </w:r>
          </w:p>
        </w:tc>
        <w:tc>
          <w:tcPr>
            <w:tcW w:w="3969" w:type="dxa"/>
          </w:tcPr>
          <w:p w:rsidR="009A73A3" w:rsidRPr="005044FB" w:rsidRDefault="009A73A3" w:rsidP="0092184E">
            <w:pPr>
              <w:jc w:val="center"/>
              <w:rPr>
                <w:sz w:val="20"/>
                <w:szCs w:val="20"/>
              </w:rPr>
            </w:pPr>
            <w:r w:rsidRPr="005044FB">
              <w:rPr>
                <w:sz w:val="20"/>
                <w:szCs w:val="20"/>
              </w:rPr>
              <w:t>Схема взаимодействия турагента с различными участниками туристического заказа</w:t>
            </w:r>
          </w:p>
          <w:p w:rsidR="009A73A3" w:rsidRPr="005044FB" w:rsidRDefault="009A73A3" w:rsidP="0092184E">
            <w:pPr>
              <w:jc w:val="center"/>
              <w:rPr>
                <w:sz w:val="20"/>
                <w:szCs w:val="20"/>
              </w:rPr>
            </w:pPr>
          </w:p>
        </w:tc>
        <w:tc>
          <w:tcPr>
            <w:tcW w:w="10773" w:type="dxa"/>
          </w:tcPr>
          <w:p w:rsidR="009A73A3" w:rsidRPr="005044FB" w:rsidRDefault="009A73A3" w:rsidP="0092184E">
            <w:pPr>
              <w:jc w:val="both"/>
              <w:rPr>
                <w:sz w:val="20"/>
                <w:szCs w:val="20"/>
              </w:rPr>
            </w:pPr>
            <w:r w:rsidRPr="005044FB">
              <w:rPr>
                <w:sz w:val="20"/>
                <w:szCs w:val="20"/>
              </w:rPr>
              <w:t>Турагент работает в плотной взаимосвязи с туроператорами, авиакомпаниями, отелями, страховщиками, ресторанами и транспортными компаниями. Именно от их слаженной работы зависит качество и успешность выполнения заказа. При бронировании услуг турагент обращается к операторам и перевозчикам, далее согласовываются условия и происходит передача данных туристу. Любые изменения вносятся в режиме реального времени, что требует от агента высокой концентрации внимания и хорошей координации с каждым участником цепи.</w:t>
            </w:r>
          </w:p>
        </w:tc>
      </w:tr>
      <w:tr w:rsidR="009A73A3" w:rsidRPr="00011064" w:rsidTr="0092184E">
        <w:tc>
          <w:tcPr>
            <w:tcW w:w="568" w:type="dxa"/>
          </w:tcPr>
          <w:p w:rsidR="009A73A3" w:rsidRPr="005044FB" w:rsidRDefault="009A73A3" w:rsidP="009A73A3">
            <w:pPr>
              <w:widowControl w:val="0"/>
              <w:autoSpaceDE w:val="0"/>
              <w:autoSpaceDN w:val="0"/>
              <w:contextualSpacing/>
              <w:rPr>
                <w:sz w:val="20"/>
                <w:szCs w:val="20"/>
                <w:lang w:bidi="ru-RU"/>
              </w:rPr>
            </w:pPr>
            <w:r>
              <w:rPr>
                <w:sz w:val="20"/>
                <w:szCs w:val="20"/>
                <w:lang w:bidi="ru-RU"/>
              </w:rPr>
              <w:t>11</w:t>
            </w:r>
          </w:p>
        </w:tc>
        <w:tc>
          <w:tcPr>
            <w:tcW w:w="3969" w:type="dxa"/>
          </w:tcPr>
          <w:p w:rsidR="009A73A3" w:rsidRPr="005044FB" w:rsidRDefault="009A73A3" w:rsidP="0092184E">
            <w:pPr>
              <w:jc w:val="center"/>
              <w:rPr>
                <w:sz w:val="20"/>
                <w:szCs w:val="20"/>
              </w:rPr>
            </w:pPr>
            <w:r w:rsidRPr="005044FB">
              <w:rPr>
                <w:sz w:val="20"/>
                <w:szCs w:val="20"/>
              </w:rPr>
              <w:t>Преимущества досрочного бронирования</w:t>
            </w:r>
          </w:p>
        </w:tc>
        <w:tc>
          <w:tcPr>
            <w:tcW w:w="10773" w:type="dxa"/>
          </w:tcPr>
          <w:p w:rsidR="009A73A3" w:rsidRPr="005044FB" w:rsidRDefault="009A73A3" w:rsidP="0092184E">
            <w:pPr>
              <w:jc w:val="both"/>
              <w:rPr>
                <w:sz w:val="20"/>
                <w:szCs w:val="20"/>
              </w:rPr>
            </w:pPr>
            <w:r w:rsidRPr="005044FB">
              <w:rPr>
                <w:sz w:val="20"/>
                <w:szCs w:val="20"/>
              </w:rPr>
              <w:t>Досрочное бронирование обладает преимуществами: выгодные цены, широкий выбор предложений, гарантии доступности билетов и мест в отелях. Однако существует риск изменения планов туриста или возникновения неблагоприятных обстоятельств (болезнь, отказ в визе, изменение семейного положения). Также раннее бронирование может ограничить свободу выбора последних акционных предложений и "горящих" туров.</w:t>
            </w:r>
          </w:p>
        </w:tc>
      </w:tr>
      <w:tr w:rsidR="009A73A3" w:rsidRPr="00011064" w:rsidTr="0092184E">
        <w:tc>
          <w:tcPr>
            <w:tcW w:w="568" w:type="dxa"/>
          </w:tcPr>
          <w:p w:rsidR="009A73A3" w:rsidRPr="005044FB" w:rsidRDefault="009A73A3" w:rsidP="009A73A3">
            <w:pPr>
              <w:widowControl w:val="0"/>
              <w:autoSpaceDE w:val="0"/>
              <w:autoSpaceDN w:val="0"/>
              <w:contextualSpacing/>
              <w:rPr>
                <w:sz w:val="20"/>
                <w:szCs w:val="20"/>
                <w:lang w:bidi="ru-RU"/>
              </w:rPr>
            </w:pPr>
            <w:r>
              <w:rPr>
                <w:sz w:val="20"/>
                <w:szCs w:val="20"/>
                <w:lang w:bidi="ru-RU"/>
              </w:rPr>
              <w:t>12</w:t>
            </w:r>
          </w:p>
        </w:tc>
        <w:tc>
          <w:tcPr>
            <w:tcW w:w="3969" w:type="dxa"/>
          </w:tcPr>
          <w:p w:rsidR="009A73A3" w:rsidRPr="005044FB" w:rsidRDefault="009A73A3" w:rsidP="0092184E">
            <w:pPr>
              <w:jc w:val="center"/>
              <w:rPr>
                <w:sz w:val="20"/>
                <w:szCs w:val="20"/>
              </w:rPr>
            </w:pPr>
            <w:r w:rsidRPr="005044FB">
              <w:rPr>
                <w:sz w:val="20"/>
                <w:szCs w:val="20"/>
              </w:rPr>
              <w:t>Риски краткосрочного бронирования</w:t>
            </w:r>
          </w:p>
        </w:tc>
        <w:tc>
          <w:tcPr>
            <w:tcW w:w="10773" w:type="dxa"/>
          </w:tcPr>
          <w:p w:rsidR="009A73A3" w:rsidRPr="005044FB" w:rsidRDefault="009A73A3" w:rsidP="0092184E">
            <w:pPr>
              <w:jc w:val="both"/>
              <w:rPr>
                <w:sz w:val="20"/>
                <w:szCs w:val="20"/>
              </w:rPr>
            </w:pPr>
            <w:r w:rsidRPr="005044FB">
              <w:rPr>
                <w:sz w:val="20"/>
                <w:szCs w:val="20"/>
              </w:rPr>
              <w:t>Краткосрочное бронирование связано с повышенными рисками для турагента и туриста. Среди них: невозможность бронирования нужных билетов или мест в отелях, значительное удорожание услуг, потеря выгодных акций и скидок, ограничение свободы маневра при проблемах (например, болезнь туриста или отмена рейса). Турагенту приходится оперативно подбирать заменяющие варианты, что может оказаться затруднительным и финансово обременительным.</w:t>
            </w:r>
          </w:p>
        </w:tc>
      </w:tr>
      <w:tr w:rsidR="009A73A3" w:rsidRPr="00011064" w:rsidTr="0092184E">
        <w:tc>
          <w:tcPr>
            <w:tcW w:w="568" w:type="dxa"/>
          </w:tcPr>
          <w:p w:rsidR="009A73A3" w:rsidRPr="005044FB" w:rsidRDefault="009A73A3" w:rsidP="009A73A3">
            <w:pPr>
              <w:widowControl w:val="0"/>
              <w:autoSpaceDE w:val="0"/>
              <w:autoSpaceDN w:val="0"/>
              <w:contextualSpacing/>
              <w:rPr>
                <w:sz w:val="20"/>
                <w:szCs w:val="20"/>
                <w:lang w:bidi="ru-RU"/>
              </w:rPr>
            </w:pPr>
            <w:r>
              <w:rPr>
                <w:sz w:val="20"/>
                <w:szCs w:val="20"/>
                <w:lang w:bidi="ru-RU"/>
              </w:rPr>
              <w:t>13</w:t>
            </w:r>
          </w:p>
        </w:tc>
        <w:tc>
          <w:tcPr>
            <w:tcW w:w="3969" w:type="dxa"/>
          </w:tcPr>
          <w:p w:rsidR="009A73A3" w:rsidRPr="005044FB" w:rsidRDefault="009A73A3" w:rsidP="0092184E">
            <w:pPr>
              <w:jc w:val="center"/>
              <w:rPr>
                <w:sz w:val="20"/>
                <w:szCs w:val="20"/>
              </w:rPr>
            </w:pPr>
            <w:r w:rsidRPr="005044FB">
              <w:rPr>
                <w:sz w:val="20"/>
                <w:szCs w:val="20"/>
              </w:rPr>
              <w:t>Документационное сопровождение заказа</w:t>
            </w:r>
          </w:p>
        </w:tc>
        <w:tc>
          <w:tcPr>
            <w:tcW w:w="10773" w:type="dxa"/>
          </w:tcPr>
          <w:p w:rsidR="009A73A3" w:rsidRPr="005044FB" w:rsidRDefault="009A73A3" w:rsidP="0092184E">
            <w:pPr>
              <w:jc w:val="both"/>
              <w:rPr>
                <w:sz w:val="20"/>
                <w:szCs w:val="20"/>
              </w:rPr>
            </w:pPr>
            <w:r w:rsidRPr="005044FB">
              <w:rPr>
                <w:sz w:val="20"/>
                <w:szCs w:val="20"/>
              </w:rPr>
              <w:t>В туристический заказ включается ряд документов: договор на оказание услуг, туристический ваучер, медицинская страховка, авиабилеты, приглашения, подтверждения бронирования гостиниц, информация о трансфере и экскурсиях. Иногда дополнительно требуются доверенность на несовершеннолетних, документы на аренду машины, визы и нотариально заверенные переводы. Вся эта документация хранится у турагента и передается туристу в электронном или печатном виде</w:t>
            </w:r>
            <w:r>
              <w:rPr>
                <w:sz w:val="20"/>
                <w:szCs w:val="20"/>
              </w:rPr>
              <w:t>.</w:t>
            </w:r>
          </w:p>
        </w:tc>
      </w:tr>
      <w:tr w:rsidR="009A73A3" w:rsidRPr="00011064" w:rsidTr="0092184E">
        <w:tc>
          <w:tcPr>
            <w:tcW w:w="568" w:type="dxa"/>
          </w:tcPr>
          <w:p w:rsidR="009A73A3" w:rsidRPr="005044FB" w:rsidRDefault="009A73A3" w:rsidP="009A73A3">
            <w:pPr>
              <w:widowControl w:val="0"/>
              <w:autoSpaceDE w:val="0"/>
              <w:autoSpaceDN w:val="0"/>
              <w:contextualSpacing/>
              <w:rPr>
                <w:sz w:val="20"/>
                <w:szCs w:val="20"/>
                <w:lang w:bidi="ru-RU"/>
              </w:rPr>
            </w:pPr>
            <w:r>
              <w:rPr>
                <w:sz w:val="20"/>
                <w:szCs w:val="20"/>
                <w:lang w:bidi="ru-RU"/>
              </w:rPr>
              <w:t>14</w:t>
            </w:r>
          </w:p>
        </w:tc>
        <w:tc>
          <w:tcPr>
            <w:tcW w:w="3969" w:type="dxa"/>
          </w:tcPr>
          <w:p w:rsidR="009A73A3" w:rsidRPr="005044FB" w:rsidRDefault="009A73A3" w:rsidP="0092184E">
            <w:pPr>
              <w:jc w:val="center"/>
              <w:rPr>
                <w:sz w:val="20"/>
                <w:szCs w:val="20"/>
              </w:rPr>
            </w:pPr>
            <w:r w:rsidRPr="005044FB">
              <w:rPr>
                <w:sz w:val="20"/>
                <w:szCs w:val="20"/>
              </w:rPr>
              <w:t>Роль турагента в обеспечении безопасности туриста в поездке</w:t>
            </w:r>
          </w:p>
          <w:p w:rsidR="009A73A3" w:rsidRPr="005044FB" w:rsidRDefault="009A73A3" w:rsidP="0092184E">
            <w:pPr>
              <w:jc w:val="center"/>
              <w:rPr>
                <w:sz w:val="20"/>
                <w:szCs w:val="20"/>
              </w:rPr>
            </w:pPr>
          </w:p>
        </w:tc>
        <w:tc>
          <w:tcPr>
            <w:tcW w:w="10773" w:type="dxa"/>
          </w:tcPr>
          <w:p w:rsidR="009A73A3" w:rsidRPr="005044FB" w:rsidRDefault="009A73A3" w:rsidP="0092184E">
            <w:pPr>
              <w:jc w:val="both"/>
              <w:rPr>
                <w:sz w:val="20"/>
                <w:szCs w:val="20"/>
              </w:rPr>
            </w:pPr>
            <w:r w:rsidRPr="005044FB">
              <w:rPr>
                <w:sz w:val="20"/>
                <w:szCs w:val="20"/>
              </w:rPr>
              <w:lastRenderedPageBreak/>
              <w:t xml:space="preserve">Одной из главных задач турагента является обеспечение безопасности туристов. Прежде всего, он консультирует клиента о возможных опасностях в пункте назначения, предоставляет подробную информацию о мерах безопасности и рекомендует </w:t>
            </w:r>
            <w:r w:rsidRPr="005044FB">
              <w:rPr>
                <w:sz w:val="20"/>
                <w:szCs w:val="20"/>
              </w:rPr>
              <w:lastRenderedPageBreak/>
              <w:t>подходящую медицинскую страховку. При возникновении чрезвычайных ситуаций турагент должен оперативно помогать туристу, давая рекомендации и поддерживая связь с местными властями и посольством.</w:t>
            </w:r>
          </w:p>
        </w:tc>
      </w:tr>
      <w:tr w:rsidR="009A73A3" w:rsidRPr="00011064" w:rsidTr="0092184E">
        <w:tc>
          <w:tcPr>
            <w:tcW w:w="568" w:type="dxa"/>
          </w:tcPr>
          <w:p w:rsidR="009A73A3" w:rsidRPr="005044FB" w:rsidRDefault="009A73A3" w:rsidP="009A73A3">
            <w:pPr>
              <w:widowControl w:val="0"/>
              <w:autoSpaceDE w:val="0"/>
              <w:autoSpaceDN w:val="0"/>
              <w:contextualSpacing/>
              <w:rPr>
                <w:sz w:val="20"/>
                <w:szCs w:val="20"/>
                <w:lang w:bidi="ru-RU"/>
              </w:rPr>
            </w:pPr>
            <w:r>
              <w:rPr>
                <w:sz w:val="20"/>
                <w:szCs w:val="20"/>
                <w:lang w:bidi="ru-RU"/>
              </w:rPr>
              <w:lastRenderedPageBreak/>
              <w:t>15</w:t>
            </w:r>
          </w:p>
        </w:tc>
        <w:tc>
          <w:tcPr>
            <w:tcW w:w="3969" w:type="dxa"/>
          </w:tcPr>
          <w:p w:rsidR="009A73A3" w:rsidRPr="005044FB" w:rsidRDefault="009A73A3" w:rsidP="0092184E">
            <w:pPr>
              <w:jc w:val="center"/>
              <w:rPr>
                <w:sz w:val="20"/>
                <w:szCs w:val="20"/>
              </w:rPr>
            </w:pPr>
            <w:r w:rsidRPr="005044FB">
              <w:rPr>
                <w:sz w:val="20"/>
                <w:szCs w:val="20"/>
              </w:rPr>
              <w:t>Роль страхования в реализации туристских заказов</w:t>
            </w:r>
          </w:p>
        </w:tc>
        <w:tc>
          <w:tcPr>
            <w:tcW w:w="10773" w:type="dxa"/>
          </w:tcPr>
          <w:p w:rsidR="009A73A3" w:rsidRPr="005044FB" w:rsidRDefault="009A73A3" w:rsidP="0092184E">
            <w:pPr>
              <w:jc w:val="both"/>
              <w:rPr>
                <w:sz w:val="20"/>
                <w:szCs w:val="20"/>
              </w:rPr>
            </w:pPr>
            <w:r w:rsidRPr="005044FB">
              <w:rPr>
                <w:sz w:val="20"/>
                <w:szCs w:val="20"/>
              </w:rPr>
              <w:t>Страховой полис защищает туриста от непредвиденных обстоятельств, таких как травмы, болезни, утрата багажа, отмена или задержка рейса. Наличие страховки позволяет снизить финансовые риски и обеспечить спокойный отдых туристу. Агент должен внимательно ознакомить клиента с условиями страхования и рекомендовать надежную страховую компанию.</w:t>
            </w:r>
          </w:p>
        </w:tc>
      </w:tr>
    </w:tbl>
    <w:p w:rsidR="009A73A3" w:rsidRDefault="009A73A3" w:rsidP="009A73A3">
      <w:pPr>
        <w:spacing w:after="160" w:line="259" w:lineRule="auto"/>
        <w:rPr>
          <w:color w:val="FF0000"/>
        </w:rPr>
      </w:pPr>
    </w:p>
    <w:p w:rsidR="009A73A3" w:rsidRPr="009A73A3" w:rsidRDefault="009A73A3" w:rsidP="009A73A3">
      <w:pPr>
        <w:spacing w:line="228" w:lineRule="auto"/>
        <w:jc w:val="center"/>
        <w:rPr>
          <w:b/>
        </w:rPr>
      </w:pPr>
      <w:r w:rsidRPr="00C175F8">
        <w:rPr>
          <w:b/>
        </w:rPr>
        <w:t xml:space="preserve">Примерные вопросы к </w:t>
      </w:r>
      <w:r>
        <w:rPr>
          <w:b/>
        </w:rPr>
        <w:t>зачету с оценкой</w:t>
      </w:r>
      <w:r>
        <w:rPr>
          <w:b/>
        </w:rPr>
        <w:t xml:space="preserve"> </w:t>
      </w:r>
      <w:r w:rsidRPr="009A73A3">
        <w:rPr>
          <w:b/>
        </w:rPr>
        <w:t>МДК.02.03 Координация качества выполнения турагентских услуг</w:t>
      </w:r>
    </w:p>
    <w:p w:rsidR="009A73A3" w:rsidRPr="00C175F8" w:rsidRDefault="009A73A3" w:rsidP="009A73A3">
      <w:pPr>
        <w:tabs>
          <w:tab w:val="left" w:pos="1276"/>
        </w:tabs>
        <w:jc w:val="center"/>
        <w:rPr>
          <w:b/>
          <w:i/>
        </w:rPr>
      </w:pPr>
      <w:r w:rsidRPr="00C175F8">
        <w:rPr>
          <w:b/>
          <w:i/>
        </w:rPr>
        <w:t xml:space="preserve">Контролируемые компетенции </w:t>
      </w:r>
      <w:r>
        <w:rPr>
          <w:b/>
          <w:i/>
        </w:rPr>
        <w:t>- ПК 2.2</w:t>
      </w:r>
    </w:p>
    <w:p w:rsidR="009A73A3" w:rsidRPr="00C175F8" w:rsidRDefault="009A73A3" w:rsidP="009A73A3">
      <w:pPr>
        <w:tabs>
          <w:tab w:val="left" w:pos="2774"/>
        </w:tabs>
        <w:jc w:val="center"/>
      </w:pPr>
    </w:p>
    <w:tbl>
      <w:tblPr>
        <w:tblStyle w:val="a3"/>
        <w:tblW w:w="15310" w:type="dxa"/>
        <w:tblInd w:w="-289" w:type="dxa"/>
        <w:tblLook w:val="04A0" w:firstRow="1" w:lastRow="0" w:firstColumn="1" w:lastColumn="0" w:noHBand="0" w:noVBand="1"/>
      </w:tblPr>
      <w:tblGrid>
        <w:gridCol w:w="568"/>
        <w:gridCol w:w="3685"/>
        <w:gridCol w:w="11057"/>
      </w:tblGrid>
      <w:tr w:rsidR="009A73A3" w:rsidRPr="008D3327" w:rsidTr="0092184E">
        <w:tc>
          <w:tcPr>
            <w:tcW w:w="568" w:type="dxa"/>
          </w:tcPr>
          <w:p w:rsidR="009A73A3" w:rsidRPr="00174FE2" w:rsidRDefault="009A73A3" w:rsidP="0092184E">
            <w:pPr>
              <w:jc w:val="center"/>
              <w:rPr>
                <w:rFonts w:eastAsia="Calibri"/>
                <w:b/>
                <w:bCs/>
                <w:sz w:val="20"/>
                <w:szCs w:val="20"/>
              </w:rPr>
            </w:pPr>
            <w:r w:rsidRPr="00174FE2">
              <w:rPr>
                <w:rFonts w:eastAsia="Calibri"/>
                <w:b/>
                <w:bCs/>
                <w:sz w:val="20"/>
                <w:szCs w:val="20"/>
              </w:rPr>
              <w:t>№ п/п</w:t>
            </w:r>
          </w:p>
        </w:tc>
        <w:tc>
          <w:tcPr>
            <w:tcW w:w="3685" w:type="dxa"/>
          </w:tcPr>
          <w:p w:rsidR="009A73A3" w:rsidRPr="00174FE2" w:rsidRDefault="009A73A3" w:rsidP="0092184E">
            <w:pPr>
              <w:jc w:val="center"/>
              <w:rPr>
                <w:rFonts w:eastAsia="Calibri"/>
                <w:b/>
                <w:bCs/>
                <w:sz w:val="20"/>
                <w:szCs w:val="20"/>
              </w:rPr>
            </w:pPr>
            <w:r w:rsidRPr="00174FE2">
              <w:rPr>
                <w:rFonts w:eastAsia="Calibri"/>
                <w:b/>
                <w:bCs/>
                <w:sz w:val="20"/>
                <w:szCs w:val="20"/>
              </w:rPr>
              <w:t>Задание</w:t>
            </w:r>
          </w:p>
        </w:tc>
        <w:tc>
          <w:tcPr>
            <w:tcW w:w="11057" w:type="dxa"/>
          </w:tcPr>
          <w:p w:rsidR="009A73A3" w:rsidRPr="00174FE2" w:rsidRDefault="009A73A3" w:rsidP="0092184E">
            <w:pPr>
              <w:jc w:val="center"/>
              <w:rPr>
                <w:rFonts w:eastAsia="Calibri"/>
                <w:b/>
                <w:bCs/>
                <w:sz w:val="20"/>
                <w:szCs w:val="20"/>
              </w:rPr>
            </w:pPr>
            <w:r w:rsidRPr="00174FE2">
              <w:rPr>
                <w:rFonts w:eastAsia="Calibri"/>
                <w:b/>
                <w:bCs/>
                <w:sz w:val="20"/>
                <w:szCs w:val="20"/>
              </w:rPr>
              <w:t>Ключ к заданию / Эталонный ответ</w:t>
            </w:r>
          </w:p>
        </w:tc>
      </w:tr>
      <w:tr w:rsidR="009A73A3" w:rsidRPr="008D3327" w:rsidTr="0092184E">
        <w:trPr>
          <w:trHeight w:val="908"/>
        </w:trPr>
        <w:tc>
          <w:tcPr>
            <w:tcW w:w="568" w:type="dxa"/>
          </w:tcPr>
          <w:p w:rsidR="009A73A3" w:rsidRPr="00174FE2" w:rsidRDefault="009A73A3" w:rsidP="009A73A3">
            <w:pPr>
              <w:contextualSpacing/>
              <w:rPr>
                <w:rFonts w:eastAsia="Calibri"/>
                <w:sz w:val="20"/>
                <w:szCs w:val="20"/>
              </w:rPr>
            </w:pPr>
            <w:r>
              <w:rPr>
                <w:rFonts w:eastAsia="Calibri"/>
                <w:sz w:val="20"/>
                <w:szCs w:val="20"/>
              </w:rPr>
              <w:t>1</w:t>
            </w:r>
          </w:p>
        </w:tc>
        <w:tc>
          <w:tcPr>
            <w:tcW w:w="3685" w:type="dxa"/>
          </w:tcPr>
          <w:p w:rsidR="009A73A3" w:rsidRPr="00174FE2" w:rsidRDefault="009A73A3" w:rsidP="0092184E">
            <w:pPr>
              <w:jc w:val="center"/>
              <w:rPr>
                <w:sz w:val="20"/>
                <w:szCs w:val="20"/>
              </w:rPr>
            </w:pPr>
            <w:r w:rsidRPr="00174FE2">
              <w:rPr>
                <w:sz w:val="20"/>
                <w:szCs w:val="20"/>
              </w:rPr>
              <w:t>Роль турагентства в обеспечении качества обслуживания туристов</w:t>
            </w:r>
          </w:p>
        </w:tc>
        <w:tc>
          <w:tcPr>
            <w:tcW w:w="11057" w:type="dxa"/>
          </w:tcPr>
          <w:p w:rsidR="009A73A3" w:rsidRPr="00174FE2" w:rsidRDefault="009A73A3" w:rsidP="0092184E">
            <w:pPr>
              <w:jc w:val="both"/>
              <w:rPr>
                <w:sz w:val="20"/>
                <w:szCs w:val="20"/>
              </w:rPr>
            </w:pPr>
            <w:r w:rsidRPr="00174FE2">
              <w:rPr>
                <w:sz w:val="20"/>
                <w:szCs w:val="20"/>
              </w:rPr>
              <w:t>Турагентство выступает главным координатором взаимоотношений между туристом и поставщиком услуг. Оно ответственно за правильную интерпретацию желаний клиента, подбор оптимального тура, тщательную проработку всех нюансов поездки, гарантию своевременности бронирования и поставки услуг, ведение документооборота, мониторинг и решение возможных проблем в ходе реализации заказа. От профессионализма и внимательности сотрудников турагентства зависит общая удовлетворённость клиента.</w:t>
            </w:r>
          </w:p>
        </w:tc>
      </w:tr>
      <w:tr w:rsidR="009A73A3" w:rsidRPr="008D3327" w:rsidTr="0092184E">
        <w:trPr>
          <w:trHeight w:val="908"/>
        </w:trPr>
        <w:tc>
          <w:tcPr>
            <w:tcW w:w="568" w:type="dxa"/>
          </w:tcPr>
          <w:p w:rsidR="009A73A3" w:rsidRPr="00174FE2" w:rsidRDefault="009A73A3" w:rsidP="009A73A3">
            <w:pPr>
              <w:contextualSpacing/>
              <w:rPr>
                <w:rFonts w:eastAsia="Calibri"/>
                <w:sz w:val="20"/>
                <w:szCs w:val="20"/>
              </w:rPr>
            </w:pPr>
            <w:r>
              <w:rPr>
                <w:rFonts w:eastAsia="Calibri"/>
                <w:sz w:val="20"/>
                <w:szCs w:val="20"/>
              </w:rPr>
              <w:t>2</w:t>
            </w:r>
          </w:p>
        </w:tc>
        <w:tc>
          <w:tcPr>
            <w:tcW w:w="3685" w:type="dxa"/>
          </w:tcPr>
          <w:p w:rsidR="009A73A3" w:rsidRPr="00174FE2" w:rsidRDefault="009A73A3" w:rsidP="0092184E">
            <w:pPr>
              <w:jc w:val="center"/>
              <w:rPr>
                <w:sz w:val="20"/>
                <w:szCs w:val="20"/>
              </w:rPr>
            </w:pPr>
            <w:r w:rsidRPr="00174FE2">
              <w:rPr>
                <w:sz w:val="20"/>
                <w:szCs w:val="20"/>
              </w:rPr>
              <w:t>Факторы, влияющие на качество реализации заказов туристов</w:t>
            </w:r>
          </w:p>
        </w:tc>
        <w:tc>
          <w:tcPr>
            <w:tcW w:w="11057" w:type="dxa"/>
          </w:tcPr>
          <w:p w:rsidR="009A73A3" w:rsidRPr="00174FE2" w:rsidRDefault="009A73A3" w:rsidP="0092184E">
            <w:pPr>
              <w:jc w:val="both"/>
              <w:rPr>
                <w:sz w:val="20"/>
                <w:szCs w:val="20"/>
              </w:rPr>
            </w:pPr>
            <w:r w:rsidRPr="00174FE2">
              <w:rPr>
                <w:sz w:val="20"/>
                <w:szCs w:val="20"/>
              </w:rPr>
              <w:t>Основными факторами выступают: квалификация персонала турагентства, качество предоставляемых услуг туроператорами и смежниками (авиакомпании, отели, рестораны), надежность и полнота информации, доступной клиенту, технология бронирования и подтверждения услуг, наличие чёткого механизма решения нестандартных ситуаций, быстрота и точность обработки заявок, а также стабильность технической инфраструктуры (сайты, программное обеспечение).</w:t>
            </w:r>
          </w:p>
        </w:tc>
      </w:tr>
      <w:tr w:rsidR="009A73A3" w:rsidRPr="008D3327" w:rsidTr="0092184E">
        <w:tc>
          <w:tcPr>
            <w:tcW w:w="568" w:type="dxa"/>
          </w:tcPr>
          <w:p w:rsidR="009A73A3" w:rsidRPr="00174FE2" w:rsidRDefault="009A73A3" w:rsidP="009A73A3">
            <w:pPr>
              <w:widowControl w:val="0"/>
              <w:autoSpaceDE w:val="0"/>
              <w:autoSpaceDN w:val="0"/>
              <w:contextualSpacing/>
              <w:rPr>
                <w:sz w:val="20"/>
                <w:szCs w:val="20"/>
                <w:lang w:bidi="ru-RU"/>
              </w:rPr>
            </w:pPr>
            <w:r>
              <w:rPr>
                <w:sz w:val="20"/>
                <w:szCs w:val="20"/>
                <w:lang w:bidi="ru-RU"/>
              </w:rPr>
              <w:t>3</w:t>
            </w:r>
          </w:p>
        </w:tc>
        <w:tc>
          <w:tcPr>
            <w:tcW w:w="3685" w:type="dxa"/>
          </w:tcPr>
          <w:p w:rsidR="009A73A3" w:rsidRPr="00174FE2" w:rsidRDefault="009A73A3" w:rsidP="0092184E">
            <w:pPr>
              <w:jc w:val="center"/>
              <w:rPr>
                <w:sz w:val="20"/>
                <w:szCs w:val="20"/>
              </w:rPr>
            </w:pPr>
            <w:r w:rsidRPr="00174FE2">
              <w:rPr>
                <w:sz w:val="20"/>
                <w:szCs w:val="20"/>
              </w:rPr>
              <w:t>Порядок организации контроля качества услуг турагентства</w:t>
            </w:r>
          </w:p>
        </w:tc>
        <w:tc>
          <w:tcPr>
            <w:tcW w:w="11057" w:type="dxa"/>
          </w:tcPr>
          <w:p w:rsidR="009A73A3" w:rsidRPr="00174FE2" w:rsidRDefault="009A73A3" w:rsidP="0092184E">
            <w:pPr>
              <w:jc w:val="both"/>
              <w:rPr>
                <w:sz w:val="20"/>
                <w:szCs w:val="20"/>
              </w:rPr>
            </w:pPr>
            <w:r w:rsidRPr="00174FE2">
              <w:rPr>
                <w:sz w:val="20"/>
                <w:szCs w:val="20"/>
              </w:rPr>
              <w:t>Контроль качества осуществляется несколькими способами: регулярный мониторинг отзывов клиентов, оценка временных рамок выполнения заказов, оценка правильности и полноты подготовленной документации, контроль корректности счетов-фактур и бухгалтерских документов, проведение регулярных проверок качества обслуживания на объектах (отели, аэропорты), а также постоянный диалог с клиентами и учёт их пожеланий и замечаний.</w:t>
            </w:r>
          </w:p>
        </w:tc>
      </w:tr>
      <w:tr w:rsidR="009A73A3" w:rsidRPr="008D3327" w:rsidTr="0092184E">
        <w:tc>
          <w:tcPr>
            <w:tcW w:w="568" w:type="dxa"/>
          </w:tcPr>
          <w:p w:rsidR="009A73A3" w:rsidRPr="00174FE2" w:rsidRDefault="009A73A3" w:rsidP="009A73A3">
            <w:pPr>
              <w:widowControl w:val="0"/>
              <w:autoSpaceDE w:val="0"/>
              <w:autoSpaceDN w:val="0"/>
              <w:contextualSpacing/>
              <w:rPr>
                <w:sz w:val="20"/>
                <w:szCs w:val="20"/>
                <w:lang w:bidi="ru-RU"/>
              </w:rPr>
            </w:pPr>
            <w:r>
              <w:rPr>
                <w:sz w:val="20"/>
                <w:szCs w:val="20"/>
                <w:lang w:bidi="ru-RU"/>
              </w:rPr>
              <w:t>4</w:t>
            </w:r>
          </w:p>
        </w:tc>
        <w:tc>
          <w:tcPr>
            <w:tcW w:w="3685" w:type="dxa"/>
          </w:tcPr>
          <w:p w:rsidR="009A73A3" w:rsidRPr="00174FE2" w:rsidRDefault="009A73A3" w:rsidP="0092184E">
            <w:pPr>
              <w:jc w:val="center"/>
              <w:rPr>
                <w:sz w:val="20"/>
                <w:szCs w:val="20"/>
              </w:rPr>
            </w:pPr>
            <w:r w:rsidRPr="00174FE2">
              <w:rPr>
                <w:sz w:val="20"/>
                <w:szCs w:val="20"/>
              </w:rPr>
              <w:t>Принцип превентивности в процессе реализации заказа туриста</w:t>
            </w:r>
          </w:p>
          <w:p w:rsidR="009A73A3" w:rsidRPr="00174FE2" w:rsidRDefault="009A73A3" w:rsidP="0092184E">
            <w:pPr>
              <w:jc w:val="center"/>
              <w:rPr>
                <w:sz w:val="20"/>
                <w:szCs w:val="20"/>
              </w:rPr>
            </w:pPr>
          </w:p>
        </w:tc>
        <w:tc>
          <w:tcPr>
            <w:tcW w:w="11057" w:type="dxa"/>
          </w:tcPr>
          <w:p w:rsidR="009A73A3" w:rsidRPr="00174FE2" w:rsidRDefault="009A73A3" w:rsidP="0092184E">
            <w:pPr>
              <w:jc w:val="both"/>
              <w:rPr>
                <w:sz w:val="20"/>
                <w:szCs w:val="20"/>
              </w:rPr>
            </w:pPr>
            <w:r w:rsidRPr="00174FE2">
              <w:rPr>
                <w:sz w:val="20"/>
                <w:szCs w:val="20"/>
              </w:rPr>
              <w:t>Принцип превентивности предполагает опережающую реакцию на возможные проблемы ещё до их возникновения. Примером служат предполетные проверки туриста на предмет наличия необходимых документов, предварительное информирование о климатических условиях и культурных особенностях страны назначения, проведение инструктажа по технике безопасности, мониторинг новостей и обновлений, касающихся безопасности туристов в странах назначения</w:t>
            </w:r>
          </w:p>
        </w:tc>
      </w:tr>
      <w:tr w:rsidR="009A73A3" w:rsidRPr="008D3327" w:rsidTr="0092184E">
        <w:tc>
          <w:tcPr>
            <w:tcW w:w="568" w:type="dxa"/>
          </w:tcPr>
          <w:p w:rsidR="009A73A3" w:rsidRPr="00174FE2" w:rsidRDefault="009A73A3" w:rsidP="009A73A3">
            <w:pPr>
              <w:widowControl w:val="0"/>
              <w:autoSpaceDE w:val="0"/>
              <w:autoSpaceDN w:val="0"/>
              <w:contextualSpacing/>
              <w:rPr>
                <w:sz w:val="20"/>
                <w:szCs w:val="20"/>
                <w:lang w:bidi="ru-RU"/>
              </w:rPr>
            </w:pPr>
            <w:r>
              <w:rPr>
                <w:sz w:val="20"/>
                <w:szCs w:val="20"/>
                <w:lang w:bidi="ru-RU"/>
              </w:rPr>
              <w:t>5</w:t>
            </w:r>
          </w:p>
        </w:tc>
        <w:tc>
          <w:tcPr>
            <w:tcW w:w="3685" w:type="dxa"/>
          </w:tcPr>
          <w:p w:rsidR="009A73A3" w:rsidRPr="00174FE2" w:rsidRDefault="009A73A3" w:rsidP="0092184E">
            <w:pPr>
              <w:jc w:val="center"/>
              <w:rPr>
                <w:sz w:val="20"/>
                <w:szCs w:val="20"/>
              </w:rPr>
            </w:pPr>
            <w:r w:rsidRPr="00174FE2">
              <w:rPr>
                <w:sz w:val="20"/>
                <w:szCs w:val="20"/>
              </w:rPr>
              <w:t>Информационно-коммуникационные технологии, повышающие качество услуг турагентства</w:t>
            </w:r>
          </w:p>
        </w:tc>
        <w:tc>
          <w:tcPr>
            <w:tcW w:w="11057" w:type="dxa"/>
          </w:tcPr>
          <w:p w:rsidR="009A73A3" w:rsidRPr="00174FE2" w:rsidRDefault="009A73A3" w:rsidP="0092184E">
            <w:pPr>
              <w:jc w:val="both"/>
              <w:rPr>
                <w:sz w:val="20"/>
                <w:szCs w:val="20"/>
              </w:rPr>
            </w:pPr>
            <w:r w:rsidRPr="00174FE2">
              <w:rPr>
                <w:sz w:val="20"/>
                <w:szCs w:val="20"/>
              </w:rPr>
              <w:t>Среди используемых технологий выделяются: автоматизированные системы бронирования и оформления заказов, мобильные приложения для информирования и подключения клиентов, CRM-системы для накопления и анализа данных о клиентах, виртуальные ассистенты и боты для быстрого ответа на вопросы, геолокационные сервисы для ориентации туристов на местности, цифровые платформы для совместной работы сотрудников и координации действий.</w:t>
            </w:r>
          </w:p>
        </w:tc>
      </w:tr>
      <w:tr w:rsidR="009A73A3" w:rsidRPr="008D3327" w:rsidTr="0092184E">
        <w:tc>
          <w:tcPr>
            <w:tcW w:w="568" w:type="dxa"/>
          </w:tcPr>
          <w:p w:rsidR="009A73A3" w:rsidRPr="00174FE2" w:rsidRDefault="009A73A3" w:rsidP="009A73A3">
            <w:pPr>
              <w:widowControl w:val="0"/>
              <w:autoSpaceDE w:val="0"/>
              <w:autoSpaceDN w:val="0"/>
              <w:contextualSpacing/>
              <w:rPr>
                <w:sz w:val="20"/>
                <w:szCs w:val="20"/>
                <w:lang w:bidi="ru-RU"/>
              </w:rPr>
            </w:pPr>
            <w:r>
              <w:rPr>
                <w:sz w:val="20"/>
                <w:szCs w:val="20"/>
                <w:lang w:bidi="ru-RU"/>
              </w:rPr>
              <w:t>6</w:t>
            </w:r>
          </w:p>
        </w:tc>
        <w:tc>
          <w:tcPr>
            <w:tcW w:w="3685" w:type="dxa"/>
          </w:tcPr>
          <w:p w:rsidR="009A73A3" w:rsidRPr="00174FE2" w:rsidRDefault="009A73A3" w:rsidP="0092184E">
            <w:pPr>
              <w:jc w:val="center"/>
              <w:rPr>
                <w:sz w:val="20"/>
                <w:szCs w:val="20"/>
              </w:rPr>
            </w:pPr>
            <w:r w:rsidRPr="00174FE2">
              <w:rPr>
                <w:sz w:val="20"/>
                <w:szCs w:val="20"/>
              </w:rPr>
              <w:t>Стандартизация услуг турагентства</w:t>
            </w:r>
          </w:p>
        </w:tc>
        <w:tc>
          <w:tcPr>
            <w:tcW w:w="11057" w:type="dxa"/>
          </w:tcPr>
          <w:p w:rsidR="009A73A3" w:rsidRPr="00174FE2" w:rsidRDefault="009A73A3" w:rsidP="0092184E">
            <w:pPr>
              <w:jc w:val="both"/>
              <w:rPr>
                <w:sz w:val="20"/>
                <w:szCs w:val="20"/>
              </w:rPr>
            </w:pPr>
            <w:r w:rsidRPr="00174FE2">
              <w:rPr>
                <w:sz w:val="20"/>
                <w:szCs w:val="20"/>
              </w:rPr>
              <w:t>Стандартизация услуг включает разработку и внедрение внутренних нормативных актов, регламентов и положений, регулирующих основные рабочие процессы. Применяется стандартизация форм документов, шаблоны договоров, регламенты работы с клиентами, должностные инструкции сотрудников. Благодаря этому обеспечивается единообразие и воспроизводимость услуг, что положительно сказывается на общем восприятии качества обслуживания.</w:t>
            </w:r>
          </w:p>
        </w:tc>
      </w:tr>
      <w:tr w:rsidR="009A73A3" w:rsidRPr="008D3327" w:rsidTr="0092184E">
        <w:tc>
          <w:tcPr>
            <w:tcW w:w="568" w:type="dxa"/>
          </w:tcPr>
          <w:p w:rsidR="009A73A3" w:rsidRPr="00174FE2" w:rsidRDefault="009A73A3" w:rsidP="009A73A3">
            <w:pPr>
              <w:widowControl w:val="0"/>
              <w:autoSpaceDE w:val="0"/>
              <w:autoSpaceDN w:val="0"/>
              <w:contextualSpacing/>
              <w:rPr>
                <w:sz w:val="20"/>
                <w:szCs w:val="20"/>
                <w:lang w:bidi="ru-RU"/>
              </w:rPr>
            </w:pPr>
            <w:r>
              <w:rPr>
                <w:sz w:val="20"/>
                <w:szCs w:val="20"/>
                <w:lang w:bidi="ru-RU"/>
              </w:rPr>
              <w:t>7</w:t>
            </w:r>
          </w:p>
        </w:tc>
        <w:tc>
          <w:tcPr>
            <w:tcW w:w="3685" w:type="dxa"/>
          </w:tcPr>
          <w:p w:rsidR="009A73A3" w:rsidRPr="00174FE2" w:rsidRDefault="009A73A3" w:rsidP="0092184E">
            <w:pPr>
              <w:jc w:val="center"/>
              <w:rPr>
                <w:sz w:val="20"/>
                <w:szCs w:val="20"/>
              </w:rPr>
            </w:pPr>
            <w:r w:rsidRPr="00174FE2">
              <w:rPr>
                <w:sz w:val="20"/>
                <w:szCs w:val="20"/>
              </w:rPr>
              <w:t>Критерии качества услуг турагентства</w:t>
            </w:r>
          </w:p>
        </w:tc>
        <w:tc>
          <w:tcPr>
            <w:tcW w:w="11057" w:type="dxa"/>
          </w:tcPr>
          <w:p w:rsidR="009A73A3" w:rsidRPr="00174FE2" w:rsidRDefault="009A73A3" w:rsidP="0092184E">
            <w:pPr>
              <w:jc w:val="both"/>
              <w:rPr>
                <w:sz w:val="20"/>
                <w:szCs w:val="20"/>
              </w:rPr>
            </w:pPr>
            <w:r w:rsidRPr="00174FE2">
              <w:rPr>
                <w:sz w:val="20"/>
                <w:szCs w:val="20"/>
              </w:rPr>
              <w:t xml:space="preserve">Критерии качества услуг включают: точность и полноту предоставляемой информации, доступность и дружелюбие сотрудников, профессионализм и компетентность персонала, своевременность обработки заказов, корректность выполнения </w:t>
            </w:r>
            <w:r w:rsidRPr="00174FE2">
              <w:rPr>
                <w:sz w:val="20"/>
                <w:szCs w:val="20"/>
              </w:rPr>
              <w:lastRenderedPageBreak/>
              <w:t>юридических обязательств, надёжность и устойчивость партнёрских связей, соблюдение этических норм и стандартов обслуживания, минимальные риски возникновения ошибок и разногласий.</w:t>
            </w:r>
          </w:p>
        </w:tc>
      </w:tr>
      <w:tr w:rsidR="009A73A3" w:rsidRPr="008D3327" w:rsidTr="0092184E">
        <w:trPr>
          <w:trHeight w:val="602"/>
        </w:trPr>
        <w:tc>
          <w:tcPr>
            <w:tcW w:w="568" w:type="dxa"/>
          </w:tcPr>
          <w:p w:rsidR="009A73A3" w:rsidRPr="00174FE2" w:rsidRDefault="009A73A3" w:rsidP="009A73A3">
            <w:pPr>
              <w:widowControl w:val="0"/>
              <w:autoSpaceDE w:val="0"/>
              <w:autoSpaceDN w:val="0"/>
              <w:contextualSpacing/>
              <w:rPr>
                <w:sz w:val="20"/>
                <w:szCs w:val="20"/>
                <w:lang w:bidi="ru-RU"/>
              </w:rPr>
            </w:pPr>
            <w:r>
              <w:rPr>
                <w:sz w:val="20"/>
                <w:szCs w:val="20"/>
                <w:lang w:bidi="ru-RU"/>
              </w:rPr>
              <w:lastRenderedPageBreak/>
              <w:t>8</w:t>
            </w:r>
          </w:p>
        </w:tc>
        <w:tc>
          <w:tcPr>
            <w:tcW w:w="3685" w:type="dxa"/>
          </w:tcPr>
          <w:p w:rsidR="009A73A3" w:rsidRPr="00174FE2" w:rsidRDefault="009A73A3" w:rsidP="0092184E">
            <w:pPr>
              <w:jc w:val="center"/>
              <w:rPr>
                <w:sz w:val="20"/>
                <w:szCs w:val="20"/>
              </w:rPr>
            </w:pPr>
            <w:r w:rsidRPr="00174FE2">
              <w:rPr>
                <w:sz w:val="20"/>
                <w:szCs w:val="20"/>
              </w:rPr>
              <w:t>Стратегические цели управления качеством услуг турагентства</w:t>
            </w:r>
          </w:p>
        </w:tc>
        <w:tc>
          <w:tcPr>
            <w:tcW w:w="11057" w:type="dxa"/>
          </w:tcPr>
          <w:p w:rsidR="009A73A3" w:rsidRPr="00174FE2" w:rsidRDefault="009A73A3" w:rsidP="0092184E">
            <w:pPr>
              <w:jc w:val="both"/>
              <w:rPr>
                <w:sz w:val="20"/>
                <w:szCs w:val="20"/>
              </w:rPr>
            </w:pPr>
            <w:r w:rsidRPr="00174FE2">
              <w:rPr>
                <w:sz w:val="20"/>
                <w:szCs w:val="20"/>
              </w:rPr>
              <w:t>Стратегические цели включают: повышение удовлетворенности клиентов, укрепление позиций на рынке, рост операционной эффективности, увеличение рыночной доли, улучшение финансовой устойчивости, уменьшение издержек и потерь, диверсификация услуг, адаптацию к меняющимся экономическим и социальным реалиям, устойчивое развитие и внедрение инновационных технологий.</w:t>
            </w:r>
          </w:p>
        </w:tc>
      </w:tr>
      <w:tr w:rsidR="009A73A3" w:rsidRPr="008D3327" w:rsidTr="0092184E">
        <w:tc>
          <w:tcPr>
            <w:tcW w:w="568" w:type="dxa"/>
          </w:tcPr>
          <w:p w:rsidR="009A73A3" w:rsidRPr="00174FE2" w:rsidRDefault="009A73A3" w:rsidP="009A73A3">
            <w:pPr>
              <w:widowControl w:val="0"/>
              <w:autoSpaceDE w:val="0"/>
              <w:autoSpaceDN w:val="0"/>
              <w:contextualSpacing/>
              <w:rPr>
                <w:sz w:val="20"/>
                <w:szCs w:val="20"/>
                <w:lang w:bidi="ru-RU"/>
              </w:rPr>
            </w:pPr>
            <w:r>
              <w:rPr>
                <w:sz w:val="20"/>
                <w:szCs w:val="20"/>
                <w:lang w:bidi="ru-RU"/>
              </w:rPr>
              <w:t>9</w:t>
            </w:r>
          </w:p>
        </w:tc>
        <w:tc>
          <w:tcPr>
            <w:tcW w:w="3685" w:type="dxa"/>
          </w:tcPr>
          <w:p w:rsidR="009A73A3" w:rsidRPr="00174FE2" w:rsidRDefault="009A73A3" w:rsidP="0092184E">
            <w:pPr>
              <w:jc w:val="center"/>
              <w:rPr>
                <w:sz w:val="20"/>
                <w:szCs w:val="20"/>
              </w:rPr>
            </w:pPr>
            <w:r w:rsidRPr="00174FE2">
              <w:rPr>
                <w:sz w:val="20"/>
                <w:szCs w:val="20"/>
              </w:rPr>
              <w:t>Внешние факторы, влияющие на качество услуг турагентства</w:t>
            </w:r>
          </w:p>
        </w:tc>
        <w:tc>
          <w:tcPr>
            <w:tcW w:w="11057" w:type="dxa"/>
          </w:tcPr>
          <w:p w:rsidR="009A73A3" w:rsidRPr="00174FE2" w:rsidRDefault="009A73A3" w:rsidP="0092184E">
            <w:pPr>
              <w:jc w:val="both"/>
              <w:rPr>
                <w:sz w:val="20"/>
                <w:szCs w:val="20"/>
              </w:rPr>
            </w:pPr>
            <w:r w:rsidRPr="00174FE2">
              <w:rPr>
                <w:sz w:val="20"/>
                <w:szCs w:val="20"/>
              </w:rPr>
              <w:t>Внешние факторы включают: макроэкономическую обстановку, политические события, природные катаклизмы, эпидемиологическую ситуацию, мировые экономические циклы, уровень инфляции, налоговую политику, нормативно-правовую базу, технологические нововведения, развитие информационных технологий, глобализацию экономики, демографическую структуру населения.</w:t>
            </w:r>
          </w:p>
        </w:tc>
      </w:tr>
      <w:tr w:rsidR="009A73A3" w:rsidRPr="008D3327" w:rsidTr="0092184E">
        <w:tc>
          <w:tcPr>
            <w:tcW w:w="568" w:type="dxa"/>
          </w:tcPr>
          <w:p w:rsidR="009A73A3" w:rsidRPr="00174FE2" w:rsidRDefault="009A73A3" w:rsidP="009A73A3">
            <w:pPr>
              <w:widowControl w:val="0"/>
              <w:autoSpaceDE w:val="0"/>
              <w:autoSpaceDN w:val="0"/>
              <w:contextualSpacing/>
              <w:rPr>
                <w:sz w:val="20"/>
                <w:szCs w:val="20"/>
                <w:lang w:bidi="ru-RU"/>
              </w:rPr>
            </w:pPr>
            <w:r>
              <w:rPr>
                <w:sz w:val="20"/>
                <w:szCs w:val="20"/>
                <w:lang w:bidi="ru-RU"/>
              </w:rPr>
              <w:t>10</w:t>
            </w:r>
          </w:p>
        </w:tc>
        <w:tc>
          <w:tcPr>
            <w:tcW w:w="3685" w:type="dxa"/>
          </w:tcPr>
          <w:p w:rsidR="009A73A3" w:rsidRPr="00174FE2" w:rsidRDefault="009A73A3" w:rsidP="0092184E">
            <w:pPr>
              <w:jc w:val="center"/>
              <w:rPr>
                <w:sz w:val="20"/>
                <w:szCs w:val="20"/>
              </w:rPr>
            </w:pPr>
            <w:r w:rsidRPr="00174FE2">
              <w:rPr>
                <w:sz w:val="20"/>
                <w:szCs w:val="20"/>
              </w:rPr>
              <w:t>Минимизация рисков при реализации туристского заказа</w:t>
            </w:r>
          </w:p>
        </w:tc>
        <w:tc>
          <w:tcPr>
            <w:tcW w:w="11057" w:type="dxa"/>
          </w:tcPr>
          <w:p w:rsidR="009A73A3" w:rsidRPr="00174FE2" w:rsidRDefault="009A73A3" w:rsidP="0092184E">
            <w:pPr>
              <w:jc w:val="both"/>
              <w:rPr>
                <w:sz w:val="20"/>
                <w:szCs w:val="20"/>
              </w:rPr>
            </w:pPr>
            <w:r w:rsidRPr="00174FE2">
              <w:rPr>
                <w:sz w:val="20"/>
                <w:szCs w:val="20"/>
              </w:rPr>
              <w:t>Типичными рисками являются отмена или задержка рейсов, изменение правил въезда в страну, заболевания, травмы или аварии в дороге, ограбления, конфликты с местными властями или организациями. Для минимизации рисков вводят страхование туристов, разрабатывают планы аварийного реагирования, поддерживают актуальную информацию о политической и экономической ситуации в регионе, проводят регулярные тренировки сотрудников по решению чрезвычайных ситуаций.</w:t>
            </w:r>
          </w:p>
        </w:tc>
      </w:tr>
      <w:tr w:rsidR="009A73A3" w:rsidRPr="008D3327" w:rsidTr="0092184E">
        <w:tc>
          <w:tcPr>
            <w:tcW w:w="568" w:type="dxa"/>
          </w:tcPr>
          <w:p w:rsidR="009A73A3" w:rsidRPr="00174FE2" w:rsidRDefault="009A73A3" w:rsidP="009A73A3">
            <w:pPr>
              <w:widowControl w:val="0"/>
              <w:autoSpaceDE w:val="0"/>
              <w:autoSpaceDN w:val="0"/>
              <w:contextualSpacing/>
              <w:rPr>
                <w:sz w:val="20"/>
                <w:szCs w:val="20"/>
                <w:lang w:bidi="ru-RU"/>
              </w:rPr>
            </w:pPr>
            <w:r>
              <w:rPr>
                <w:sz w:val="20"/>
                <w:szCs w:val="20"/>
                <w:lang w:bidi="ru-RU"/>
              </w:rPr>
              <w:t>11</w:t>
            </w:r>
          </w:p>
        </w:tc>
        <w:tc>
          <w:tcPr>
            <w:tcW w:w="3685" w:type="dxa"/>
          </w:tcPr>
          <w:p w:rsidR="009A73A3" w:rsidRPr="00174FE2" w:rsidRDefault="009A73A3" w:rsidP="0092184E">
            <w:pPr>
              <w:jc w:val="center"/>
              <w:rPr>
                <w:sz w:val="20"/>
                <w:szCs w:val="20"/>
              </w:rPr>
            </w:pPr>
            <w:r w:rsidRPr="00174FE2">
              <w:rPr>
                <w:sz w:val="20"/>
                <w:szCs w:val="20"/>
              </w:rPr>
              <w:t>Законы и нормативные акты, регулирующие процесс реализации услуг турагентства</w:t>
            </w:r>
          </w:p>
        </w:tc>
        <w:tc>
          <w:tcPr>
            <w:tcW w:w="11057" w:type="dxa"/>
          </w:tcPr>
          <w:p w:rsidR="009A73A3" w:rsidRPr="00174FE2" w:rsidRDefault="009A73A3" w:rsidP="0092184E">
            <w:pPr>
              <w:jc w:val="both"/>
              <w:rPr>
                <w:sz w:val="20"/>
                <w:szCs w:val="20"/>
              </w:rPr>
            </w:pPr>
            <w:r w:rsidRPr="00174FE2">
              <w:rPr>
                <w:sz w:val="20"/>
                <w:szCs w:val="20"/>
              </w:rPr>
              <w:t>Деятельность регулируется Федеральным законом «Об основах туристской деятельности в Российской Федерации», Гражданским кодексом РФ, Правилами оказания услуг населению, Законом «О защите прав потребителей», Налоговым кодексом РФ, Федеральным законом «О применении контрольно-кассовой техники». Данные нормативные акты устанавливают права и обязанности сторон, регулируют порядок заключения договоров, ответственность и финансовое обеспечение.</w:t>
            </w:r>
          </w:p>
        </w:tc>
      </w:tr>
      <w:tr w:rsidR="009A73A3" w:rsidRPr="008D3327" w:rsidTr="0092184E">
        <w:tc>
          <w:tcPr>
            <w:tcW w:w="568" w:type="dxa"/>
          </w:tcPr>
          <w:p w:rsidR="009A73A3" w:rsidRPr="00174FE2" w:rsidRDefault="009A73A3" w:rsidP="009A73A3">
            <w:pPr>
              <w:widowControl w:val="0"/>
              <w:autoSpaceDE w:val="0"/>
              <w:autoSpaceDN w:val="0"/>
              <w:contextualSpacing/>
              <w:rPr>
                <w:sz w:val="20"/>
                <w:szCs w:val="20"/>
                <w:lang w:bidi="ru-RU"/>
              </w:rPr>
            </w:pPr>
            <w:r>
              <w:rPr>
                <w:sz w:val="20"/>
                <w:szCs w:val="20"/>
                <w:lang w:bidi="ru-RU"/>
              </w:rPr>
              <w:t>12</w:t>
            </w:r>
          </w:p>
        </w:tc>
        <w:tc>
          <w:tcPr>
            <w:tcW w:w="3685" w:type="dxa"/>
          </w:tcPr>
          <w:p w:rsidR="009A73A3" w:rsidRPr="00174FE2" w:rsidRDefault="009A73A3" w:rsidP="0092184E">
            <w:pPr>
              <w:jc w:val="center"/>
              <w:rPr>
                <w:sz w:val="20"/>
                <w:szCs w:val="20"/>
              </w:rPr>
            </w:pPr>
            <w:r w:rsidRPr="00174FE2">
              <w:rPr>
                <w:sz w:val="20"/>
                <w:szCs w:val="20"/>
              </w:rPr>
              <w:t>Алгоритм обработки и анализа жалоб клиентов при реализации туристского заказа</w:t>
            </w:r>
          </w:p>
        </w:tc>
        <w:tc>
          <w:tcPr>
            <w:tcW w:w="11057" w:type="dxa"/>
          </w:tcPr>
          <w:p w:rsidR="009A73A3" w:rsidRPr="00174FE2" w:rsidRDefault="009A73A3" w:rsidP="0092184E">
            <w:pPr>
              <w:jc w:val="both"/>
              <w:rPr>
                <w:sz w:val="20"/>
                <w:szCs w:val="20"/>
              </w:rPr>
            </w:pPr>
            <w:r w:rsidRPr="00174FE2">
              <w:rPr>
                <w:sz w:val="20"/>
                <w:szCs w:val="20"/>
              </w:rPr>
              <w:t>Алгоритм включает следующие этапы: фиксация жалобы, ее классификация и приоритетность, анализ причин возникновения проблемы, разработка и реализация плана действий по решению, оповещение клиента о принятых мерах, оценка удовлетворенности клиента результатами, профилактика аналогичной ситуации в будущем. Такой подход позволяет быстро и эффективно справляться с жалобами и повышать уровень доверия клиентов.</w:t>
            </w:r>
          </w:p>
        </w:tc>
      </w:tr>
      <w:tr w:rsidR="009A73A3" w:rsidRPr="008D3327" w:rsidTr="0092184E">
        <w:tc>
          <w:tcPr>
            <w:tcW w:w="568" w:type="dxa"/>
          </w:tcPr>
          <w:p w:rsidR="009A73A3" w:rsidRPr="00174FE2" w:rsidRDefault="009A73A3" w:rsidP="009A73A3">
            <w:pPr>
              <w:widowControl w:val="0"/>
              <w:autoSpaceDE w:val="0"/>
              <w:autoSpaceDN w:val="0"/>
              <w:contextualSpacing/>
              <w:rPr>
                <w:sz w:val="20"/>
                <w:szCs w:val="20"/>
                <w:lang w:bidi="ru-RU"/>
              </w:rPr>
            </w:pPr>
            <w:r>
              <w:rPr>
                <w:sz w:val="20"/>
                <w:szCs w:val="20"/>
                <w:lang w:bidi="ru-RU"/>
              </w:rPr>
              <w:t>13</w:t>
            </w:r>
          </w:p>
        </w:tc>
        <w:tc>
          <w:tcPr>
            <w:tcW w:w="3685" w:type="dxa"/>
          </w:tcPr>
          <w:p w:rsidR="009A73A3" w:rsidRPr="00174FE2" w:rsidRDefault="009A73A3" w:rsidP="0092184E">
            <w:pPr>
              <w:jc w:val="center"/>
              <w:rPr>
                <w:sz w:val="20"/>
                <w:szCs w:val="20"/>
              </w:rPr>
            </w:pPr>
            <w:r w:rsidRPr="00174FE2">
              <w:rPr>
                <w:sz w:val="20"/>
                <w:szCs w:val="20"/>
              </w:rPr>
              <w:t>Роль CRM-систем в повышении качества услуг турагентства</w:t>
            </w:r>
          </w:p>
        </w:tc>
        <w:tc>
          <w:tcPr>
            <w:tcW w:w="11057" w:type="dxa"/>
          </w:tcPr>
          <w:p w:rsidR="009A73A3" w:rsidRPr="00174FE2" w:rsidRDefault="009A73A3" w:rsidP="0092184E">
            <w:pPr>
              <w:jc w:val="both"/>
              <w:rPr>
                <w:sz w:val="20"/>
                <w:szCs w:val="20"/>
              </w:rPr>
            </w:pPr>
            <w:r w:rsidRPr="00174FE2">
              <w:rPr>
                <w:sz w:val="20"/>
                <w:szCs w:val="20"/>
              </w:rPr>
              <w:t>Преимущества включают: повышение эффективности работы сотрудников, улучшение качества обслуживания клиентов, сокращение времени на обработку заказов, повышение точности и своевременности информации, улучшение коммуникации с клиентами, лучшее понимание потребностей клиентов, повышение лояльности клиентов, улучшение аналитических способностей и способности прогнозировать, повышение уровня конкурентоспособности и устойчивости компании.</w:t>
            </w:r>
          </w:p>
        </w:tc>
      </w:tr>
      <w:tr w:rsidR="009A73A3" w:rsidRPr="008D3327" w:rsidTr="0092184E">
        <w:tc>
          <w:tcPr>
            <w:tcW w:w="568" w:type="dxa"/>
          </w:tcPr>
          <w:p w:rsidR="009A73A3" w:rsidRPr="00174FE2" w:rsidRDefault="009A73A3" w:rsidP="009A73A3">
            <w:pPr>
              <w:widowControl w:val="0"/>
              <w:autoSpaceDE w:val="0"/>
              <w:autoSpaceDN w:val="0"/>
              <w:contextualSpacing/>
              <w:rPr>
                <w:sz w:val="20"/>
                <w:szCs w:val="20"/>
                <w:lang w:bidi="ru-RU"/>
              </w:rPr>
            </w:pPr>
            <w:r>
              <w:rPr>
                <w:sz w:val="20"/>
                <w:szCs w:val="20"/>
                <w:lang w:bidi="ru-RU"/>
              </w:rPr>
              <w:t>14</w:t>
            </w:r>
          </w:p>
        </w:tc>
        <w:tc>
          <w:tcPr>
            <w:tcW w:w="3685" w:type="dxa"/>
          </w:tcPr>
          <w:p w:rsidR="009A73A3" w:rsidRPr="00174FE2" w:rsidRDefault="009A73A3" w:rsidP="0092184E">
            <w:pPr>
              <w:jc w:val="center"/>
              <w:rPr>
                <w:sz w:val="20"/>
                <w:szCs w:val="20"/>
              </w:rPr>
            </w:pPr>
            <w:r w:rsidRPr="00174FE2">
              <w:rPr>
                <w:sz w:val="20"/>
                <w:szCs w:val="20"/>
              </w:rPr>
              <w:t>Барьеры достижения высокого качества туристских услуг</w:t>
            </w:r>
          </w:p>
          <w:p w:rsidR="009A73A3" w:rsidRPr="00174FE2" w:rsidRDefault="009A73A3" w:rsidP="0092184E">
            <w:pPr>
              <w:jc w:val="center"/>
              <w:rPr>
                <w:sz w:val="20"/>
                <w:szCs w:val="20"/>
              </w:rPr>
            </w:pPr>
          </w:p>
        </w:tc>
        <w:tc>
          <w:tcPr>
            <w:tcW w:w="11057" w:type="dxa"/>
          </w:tcPr>
          <w:p w:rsidR="009A73A3" w:rsidRPr="00174FE2" w:rsidRDefault="009A73A3" w:rsidP="0092184E">
            <w:pPr>
              <w:jc w:val="both"/>
              <w:rPr>
                <w:sz w:val="20"/>
                <w:szCs w:val="20"/>
              </w:rPr>
            </w:pPr>
            <w:r w:rsidRPr="00174FE2">
              <w:rPr>
                <w:sz w:val="20"/>
                <w:szCs w:val="20"/>
              </w:rPr>
              <w:t>Барьеры включают: недостаточность финансирования, низкую квалификацию сотрудников, устаревшие производственные мощности, несовершенство законодательства, коррупцию и недобросовестную конкуренцию, недостаточную информационную прозрачность, высокие транзакционные издержки, сложности географического характера, недостаточную интеграцию в мировую экономику, недостаточную осведомленность потребителей о своих правах и возможностях</w:t>
            </w:r>
          </w:p>
        </w:tc>
      </w:tr>
      <w:tr w:rsidR="009A73A3" w:rsidRPr="008D3327" w:rsidTr="0092184E">
        <w:tc>
          <w:tcPr>
            <w:tcW w:w="568" w:type="dxa"/>
          </w:tcPr>
          <w:p w:rsidR="009A73A3" w:rsidRPr="00174FE2" w:rsidRDefault="009A73A3" w:rsidP="009A73A3">
            <w:pPr>
              <w:widowControl w:val="0"/>
              <w:autoSpaceDE w:val="0"/>
              <w:autoSpaceDN w:val="0"/>
              <w:contextualSpacing/>
              <w:rPr>
                <w:sz w:val="20"/>
                <w:szCs w:val="20"/>
                <w:lang w:bidi="ru-RU"/>
              </w:rPr>
            </w:pPr>
            <w:r>
              <w:rPr>
                <w:sz w:val="20"/>
                <w:szCs w:val="20"/>
                <w:lang w:bidi="ru-RU"/>
              </w:rPr>
              <w:t>15</w:t>
            </w:r>
          </w:p>
        </w:tc>
        <w:tc>
          <w:tcPr>
            <w:tcW w:w="3685" w:type="dxa"/>
          </w:tcPr>
          <w:p w:rsidR="009A73A3" w:rsidRPr="00174FE2" w:rsidRDefault="009A73A3" w:rsidP="0092184E">
            <w:pPr>
              <w:jc w:val="center"/>
              <w:rPr>
                <w:sz w:val="20"/>
                <w:szCs w:val="20"/>
              </w:rPr>
            </w:pPr>
            <w:r w:rsidRPr="00174FE2">
              <w:rPr>
                <w:sz w:val="20"/>
                <w:szCs w:val="20"/>
              </w:rPr>
              <w:t>Задачи системы управления качеством турагентских</w:t>
            </w:r>
          </w:p>
        </w:tc>
        <w:tc>
          <w:tcPr>
            <w:tcW w:w="11057" w:type="dxa"/>
          </w:tcPr>
          <w:p w:rsidR="009A73A3" w:rsidRPr="00174FE2" w:rsidRDefault="009A73A3" w:rsidP="0092184E">
            <w:pPr>
              <w:pStyle w:val="sc-iwajr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0"/>
                <w:szCs w:val="20"/>
              </w:rPr>
            </w:pPr>
            <w:r w:rsidRPr="00174FE2">
              <w:rPr>
                <w:rStyle w:val="sc-kjecyx"/>
                <w:spacing w:val="-5"/>
                <w:sz w:val="20"/>
                <w:szCs w:val="20"/>
                <w:bdr w:val="none" w:sz="0" w:space="0" w:color="auto" w:frame="1"/>
              </w:rPr>
              <w:t>Задачи включают: планирование качества, контроль качества, анализ качества, улучшение качества, предотвращение возникновения проблем, коррекцию выявленных отклонений, обучение и переподготовку сотрудников, оптимизацию и рационализацию процессов, повышение удовлетворенности клиентов, минимизацию издержек и рисков, сохранение и увеличение конкурентоспособности компании.</w:t>
            </w:r>
          </w:p>
        </w:tc>
      </w:tr>
    </w:tbl>
    <w:p w:rsidR="009A73A3" w:rsidRPr="00A51FFF" w:rsidRDefault="009A73A3" w:rsidP="009A73A3">
      <w:pPr>
        <w:spacing w:after="160" w:line="259" w:lineRule="auto"/>
      </w:pPr>
      <w:r w:rsidRPr="008C28AD">
        <w:rPr>
          <w:color w:val="FF0000"/>
        </w:rPr>
        <w:br w:type="page"/>
      </w:r>
    </w:p>
    <w:p w:rsidR="009A73A3" w:rsidRPr="00C6625F" w:rsidRDefault="009A73A3" w:rsidP="009A73A3">
      <w:pPr>
        <w:tabs>
          <w:tab w:val="left" w:pos="1245"/>
          <w:tab w:val="center" w:pos="4677"/>
        </w:tabs>
        <w:jc w:val="center"/>
        <w:rPr>
          <w:b/>
        </w:rPr>
      </w:pPr>
      <w:r w:rsidRPr="00C6625F">
        <w:rPr>
          <w:b/>
        </w:rPr>
        <w:lastRenderedPageBreak/>
        <w:t>Критерии и шкалы оценивания промежуточной аттестации</w:t>
      </w:r>
    </w:p>
    <w:p w:rsidR="009A73A3" w:rsidRPr="00C6625F" w:rsidRDefault="009A73A3" w:rsidP="009A73A3">
      <w:pPr>
        <w:jc w:val="center"/>
      </w:pPr>
      <w:r w:rsidRPr="00C6625F">
        <w:rPr>
          <w:b/>
        </w:rPr>
        <w:t>Шкала и критерии оценки (</w:t>
      </w:r>
      <w:r>
        <w:rPr>
          <w:b/>
        </w:rPr>
        <w:t>зачет с оценкой</w:t>
      </w:r>
      <w:r w:rsidRPr="00C6625F">
        <w:rPr>
          <w:b/>
        </w:rPr>
        <w:t>)</w:t>
      </w:r>
    </w:p>
    <w:p w:rsidR="009A73A3" w:rsidRPr="00C6625F" w:rsidRDefault="009A73A3" w:rsidP="009A73A3">
      <w:pPr>
        <w:tabs>
          <w:tab w:val="left" w:pos="2774"/>
        </w:tabs>
        <w:jc w:val="right"/>
      </w:pPr>
    </w:p>
    <w:tbl>
      <w:tblPr>
        <w:tblW w:w="1501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959"/>
        <w:gridCol w:w="3969"/>
        <w:gridCol w:w="3828"/>
        <w:gridCol w:w="3260"/>
      </w:tblGrid>
      <w:tr w:rsidR="009A73A3" w:rsidRPr="005044FB" w:rsidTr="0092184E">
        <w:trPr>
          <w:trHeight w:val="277"/>
          <w:jc w:val="center"/>
        </w:trPr>
        <w:tc>
          <w:tcPr>
            <w:tcW w:w="3959" w:type="dxa"/>
          </w:tcPr>
          <w:p w:rsidR="009A73A3" w:rsidRPr="005044FB" w:rsidRDefault="009A73A3" w:rsidP="0092184E">
            <w:pPr>
              <w:autoSpaceDE w:val="0"/>
              <w:autoSpaceDN w:val="0"/>
              <w:contextualSpacing/>
              <w:jc w:val="center"/>
              <w:rPr>
                <w:b/>
                <w:sz w:val="20"/>
                <w:szCs w:val="20"/>
              </w:rPr>
            </w:pPr>
            <w:r w:rsidRPr="005044FB">
              <w:rPr>
                <w:b/>
                <w:sz w:val="20"/>
                <w:szCs w:val="20"/>
              </w:rPr>
              <w:t>Отлично</w:t>
            </w:r>
          </w:p>
        </w:tc>
        <w:tc>
          <w:tcPr>
            <w:tcW w:w="3969" w:type="dxa"/>
          </w:tcPr>
          <w:p w:rsidR="009A73A3" w:rsidRPr="005044FB" w:rsidRDefault="009A73A3" w:rsidP="0092184E">
            <w:pPr>
              <w:autoSpaceDE w:val="0"/>
              <w:autoSpaceDN w:val="0"/>
              <w:contextualSpacing/>
              <w:jc w:val="center"/>
              <w:rPr>
                <w:b/>
                <w:sz w:val="20"/>
                <w:szCs w:val="20"/>
              </w:rPr>
            </w:pPr>
            <w:r w:rsidRPr="005044FB">
              <w:rPr>
                <w:b/>
                <w:sz w:val="20"/>
                <w:szCs w:val="20"/>
              </w:rPr>
              <w:t>Хорошо</w:t>
            </w:r>
          </w:p>
        </w:tc>
        <w:tc>
          <w:tcPr>
            <w:tcW w:w="3828" w:type="dxa"/>
          </w:tcPr>
          <w:p w:rsidR="009A73A3" w:rsidRPr="005044FB" w:rsidRDefault="009A73A3" w:rsidP="0092184E">
            <w:pPr>
              <w:autoSpaceDE w:val="0"/>
              <w:autoSpaceDN w:val="0"/>
              <w:contextualSpacing/>
              <w:jc w:val="center"/>
              <w:rPr>
                <w:b/>
                <w:sz w:val="20"/>
                <w:szCs w:val="20"/>
              </w:rPr>
            </w:pPr>
            <w:r w:rsidRPr="005044FB">
              <w:rPr>
                <w:b/>
                <w:sz w:val="20"/>
                <w:szCs w:val="20"/>
              </w:rPr>
              <w:t>Удовлетворительно</w:t>
            </w:r>
          </w:p>
        </w:tc>
        <w:tc>
          <w:tcPr>
            <w:tcW w:w="3260" w:type="dxa"/>
          </w:tcPr>
          <w:p w:rsidR="009A73A3" w:rsidRPr="005044FB" w:rsidRDefault="009A73A3" w:rsidP="0092184E">
            <w:pPr>
              <w:autoSpaceDE w:val="0"/>
              <w:autoSpaceDN w:val="0"/>
              <w:contextualSpacing/>
              <w:jc w:val="center"/>
              <w:rPr>
                <w:b/>
                <w:sz w:val="20"/>
                <w:szCs w:val="20"/>
              </w:rPr>
            </w:pPr>
            <w:r w:rsidRPr="005044FB">
              <w:rPr>
                <w:b/>
                <w:sz w:val="20"/>
                <w:szCs w:val="20"/>
              </w:rPr>
              <w:t>Неудовлетворительно</w:t>
            </w:r>
          </w:p>
        </w:tc>
      </w:tr>
      <w:tr w:rsidR="009A73A3" w:rsidRPr="005044FB" w:rsidTr="0092184E">
        <w:trPr>
          <w:trHeight w:val="830"/>
          <w:jc w:val="center"/>
        </w:trPr>
        <w:tc>
          <w:tcPr>
            <w:tcW w:w="3959" w:type="dxa"/>
          </w:tcPr>
          <w:p w:rsidR="009A73A3" w:rsidRPr="005044FB" w:rsidRDefault="009A73A3" w:rsidP="009A73A3">
            <w:pPr>
              <w:numPr>
                <w:ilvl w:val="0"/>
                <w:numId w:val="2"/>
              </w:numPr>
              <w:tabs>
                <w:tab w:val="left" w:pos="274"/>
              </w:tabs>
              <w:autoSpaceDE w:val="0"/>
              <w:autoSpaceDN w:val="0"/>
              <w:ind w:left="57" w:right="57" w:firstLine="113"/>
              <w:contextualSpacing/>
              <w:jc w:val="both"/>
              <w:rPr>
                <w:sz w:val="20"/>
                <w:szCs w:val="20"/>
              </w:rPr>
            </w:pPr>
            <w:r w:rsidRPr="005044FB">
              <w:rPr>
                <w:sz w:val="20"/>
                <w:szCs w:val="20"/>
              </w:rPr>
              <w:t xml:space="preserve">Полно раскрыто содержание </w:t>
            </w:r>
            <w:r w:rsidRPr="005044FB">
              <w:rPr>
                <w:spacing w:val="-3"/>
                <w:sz w:val="20"/>
                <w:szCs w:val="20"/>
              </w:rPr>
              <w:t xml:space="preserve">вопросов </w:t>
            </w:r>
            <w:r w:rsidRPr="005044FB">
              <w:rPr>
                <w:sz w:val="20"/>
                <w:szCs w:val="20"/>
              </w:rPr>
              <w:t>билета.</w:t>
            </w:r>
          </w:p>
          <w:p w:rsidR="009A73A3" w:rsidRPr="005044FB" w:rsidRDefault="009A73A3" w:rsidP="009A73A3">
            <w:pPr>
              <w:numPr>
                <w:ilvl w:val="0"/>
                <w:numId w:val="2"/>
              </w:numPr>
              <w:tabs>
                <w:tab w:val="left" w:pos="274"/>
              </w:tabs>
              <w:autoSpaceDE w:val="0"/>
              <w:autoSpaceDN w:val="0"/>
              <w:ind w:left="57" w:right="57" w:firstLine="113"/>
              <w:contextualSpacing/>
              <w:jc w:val="both"/>
              <w:rPr>
                <w:sz w:val="20"/>
                <w:szCs w:val="20"/>
              </w:rPr>
            </w:pPr>
            <w:r w:rsidRPr="005044FB">
              <w:rPr>
                <w:sz w:val="20"/>
                <w:szCs w:val="20"/>
              </w:rPr>
              <w:t xml:space="preserve">Материал </w:t>
            </w:r>
            <w:r w:rsidRPr="005044FB">
              <w:rPr>
                <w:spacing w:val="-3"/>
                <w:sz w:val="20"/>
                <w:szCs w:val="20"/>
              </w:rPr>
              <w:t xml:space="preserve">изложен </w:t>
            </w:r>
            <w:r w:rsidRPr="005044FB">
              <w:rPr>
                <w:sz w:val="20"/>
                <w:szCs w:val="20"/>
              </w:rPr>
              <w:t>грамотно, в</w:t>
            </w:r>
          </w:p>
          <w:p w:rsidR="009A73A3" w:rsidRPr="005044FB" w:rsidRDefault="009A73A3" w:rsidP="0092184E">
            <w:pPr>
              <w:autoSpaceDE w:val="0"/>
              <w:autoSpaceDN w:val="0"/>
              <w:ind w:left="57" w:right="57" w:firstLine="113"/>
              <w:contextualSpacing/>
              <w:jc w:val="both"/>
              <w:rPr>
                <w:sz w:val="20"/>
                <w:szCs w:val="20"/>
              </w:rPr>
            </w:pPr>
            <w:r w:rsidRPr="005044FB">
              <w:rPr>
                <w:sz w:val="20"/>
                <w:szCs w:val="20"/>
              </w:rPr>
              <w:t>определенной логической</w:t>
            </w:r>
          </w:p>
          <w:p w:rsidR="009A73A3" w:rsidRPr="005044FB" w:rsidRDefault="009A73A3" w:rsidP="0092184E">
            <w:pPr>
              <w:autoSpaceDE w:val="0"/>
              <w:autoSpaceDN w:val="0"/>
              <w:ind w:left="57" w:right="57" w:firstLine="113"/>
              <w:contextualSpacing/>
              <w:jc w:val="both"/>
              <w:rPr>
                <w:sz w:val="20"/>
                <w:szCs w:val="20"/>
              </w:rPr>
            </w:pPr>
            <w:r w:rsidRPr="005044FB">
              <w:rPr>
                <w:sz w:val="20"/>
                <w:szCs w:val="20"/>
              </w:rPr>
              <w:t>последовательности, правильно используется терминология.</w:t>
            </w:r>
          </w:p>
          <w:p w:rsidR="009A73A3" w:rsidRPr="005044FB" w:rsidRDefault="009A73A3" w:rsidP="009A73A3">
            <w:pPr>
              <w:numPr>
                <w:ilvl w:val="0"/>
                <w:numId w:val="2"/>
              </w:numPr>
              <w:tabs>
                <w:tab w:val="left" w:pos="274"/>
              </w:tabs>
              <w:autoSpaceDE w:val="0"/>
              <w:autoSpaceDN w:val="0"/>
              <w:ind w:left="57" w:right="57" w:firstLine="113"/>
              <w:contextualSpacing/>
              <w:jc w:val="both"/>
              <w:rPr>
                <w:sz w:val="20"/>
                <w:szCs w:val="20"/>
              </w:rPr>
            </w:pPr>
            <w:r w:rsidRPr="005044FB">
              <w:rPr>
                <w:sz w:val="20"/>
                <w:szCs w:val="20"/>
              </w:rPr>
              <w:t xml:space="preserve">Показано умение иллюстрировать теоретические положения конкретными примерами, применять их в новой ситуации. </w:t>
            </w:r>
          </w:p>
          <w:p w:rsidR="009A73A3" w:rsidRPr="005044FB" w:rsidRDefault="009A73A3" w:rsidP="009A73A3">
            <w:pPr>
              <w:numPr>
                <w:ilvl w:val="0"/>
                <w:numId w:val="2"/>
              </w:numPr>
              <w:tabs>
                <w:tab w:val="left" w:pos="274"/>
              </w:tabs>
              <w:autoSpaceDE w:val="0"/>
              <w:autoSpaceDN w:val="0"/>
              <w:ind w:left="57" w:right="57" w:firstLine="113"/>
              <w:contextualSpacing/>
              <w:jc w:val="both"/>
              <w:rPr>
                <w:sz w:val="20"/>
                <w:szCs w:val="20"/>
              </w:rPr>
            </w:pPr>
            <w:r w:rsidRPr="005044FB">
              <w:rPr>
                <w:spacing w:val="-1"/>
                <w:sz w:val="20"/>
                <w:szCs w:val="20"/>
              </w:rPr>
              <w:t xml:space="preserve">Продемонстрировано </w:t>
            </w:r>
            <w:r w:rsidRPr="005044FB">
              <w:rPr>
                <w:sz w:val="20"/>
                <w:szCs w:val="20"/>
              </w:rPr>
              <w:t>усвоение ранее изученных сопутствующих вопросов, сформированность умений и знаний.</w:t>
            </w:r>
          </w:p>
          <w:p w:rsidR="009A73A3" w:rsidRPr="005044FB" w:rsidRDefault="009A73A3" w:rsidP="009A73A3">
            <w:pPr>
              <w:numPr>
                <w:ilvl w:val="0"/>
                <w:numId w:val="2"/>
              </w:numPr>
              <w:tabs>
                <w:tab w:val="left" w:pos="274"/>
              </w:tabs>
              <w:autoSpaceDE w:val="0"/>
              <w:autoSpaceDN w:val="0"/>
              <w:ind w:left="57" w:right="57" w:firstLine="113"/>
              <w:contextualSpacing/>
              <w:jc w:val="both"/>
              <w:rPr>
                <w:sz w:val="20"/>
                <w:szCs w:val="20"/>
              </w:rPr>
            </w:pPr>
            <w:r w:rsidRPr="005044FB">
              <w:rPr>
                <w:sz w:val="20"/>
                <w:szCs w:val="20"/>
              </w:rPr>
              <w:t>Ответ прозвучал самостоятельно, без наводящих вопросов.</w:t>
            </w:r>
          </w:p>
        </w:tc>
        <w:tc>
          <w:tcPr>
            <w:tcW w:w="3969" w:type="dxa"/>
          </w:tcPr>
          <w:p w:rsidR="009A73A3" w:rsidRPr="005044FB" w:rsidRDefault="009A73A3" w:rsidP="009A73A3">
            <w:pPr>
              <w:numPr>
                <w:ilvl w:val="0"/>
                <w:numId w:val="3"/>
              </w:numPr>
              <w:tabs>
                <w:tab w:val="left" w:pos="273"/>
              </w:tabs>
              <w:autoSpaceDE w:val="0"/>
              <w:autoSpaceDN w:val="0"/>
              <w:ind w:left="57" w:right="57" w:firstLine="113"/>
              <w:contextualSpacing/>
              <w:jc w:val="both"/>
              <w:rPr>
                <w:sz w:val="20"/>
                <w:szCs w:val="20"/>
              </w:rPr>
            </w:pPr>
            <w:r w:rsidRPr="005044FB">
              <w:rPr>
                <w:sz w:val="20"/>
                <w:szCs w:val="20"/>
              </w:rPr>
              <w:t xml:space="preserve"> Ответ удовлетворяет </w:t>
            </w:r>
            <w:r w:rsidRPr="005044FB">
              <w:rPr>
                <w:spacing w:val="-12"/>
                <w:sz w:val="20"/>
                <w:szCs w:val="20"/>
              </w:rPr>
              <w:t xml:space="preserve">в </w:t>
            </w:r>
            <w:r w:rsidRPr="005044FB">
              <w:rPr>
                <w:sz w:val="20"/>
                <w:szCs w:val="20"/>
              </w:rPr>
              <w:t xml:space="preserve">основном требованиям на оценку «5», но при этом может иметь следующие недостатки: в изложении допущены небольшие пробелы, не исказившие содержание ответа. </w:t>
            </w:r>
          </w:p>
          <w:p w:rsidR="009A73A3" w:rsidRPr="005044FB" w:rsidRDefault="009A73A3" w:rsidP="009A73A3">
            <w:pPr>
              <w:numPr>
                <w:ilvl w:val="0"/>
                <w:numId w:val="3"/>
              </w:numPr>
              <w:tabs>
                <w:tab w:val="left" w:pos="273"/>
              </w:tabs>
              <w:autoSpaceDE w:val="0"/>
              <w:autoSpaceDN w:val="0"/>
              <w:ind w:left="57" w:right="57" w:firstLine="113"/>
              <w:contextualSpacing/>
              <w:jc w:val="both"/>
              <w:rPr>
                <w:sz w:val="20"/>
                <w:szCs w:val="20"/>
              </w:rPr>
            </w:pPr>
            <w:r w:rsidRPr="005044FB">
              <w:rPr>
                <w:sz w:val="20"/>
                <w:szCs w:val="20"/>
              </w:rPr>
              <w:t xml:space="preserve"> Опущены один </w:t>
            </w:r>
            <w:r w:rsidRPr="005044FB">
              <w:rPr>
                <w:spacing w:val="-13"/>
                <w:sz w:val="20"/>
                <w:szCs w:val="20"/>
              </w:rPr>
              <w:t xml:space="preserve">- </w:t>
            </w:r>
            <w:r w:rsidRPr="005044FB">
              <w:rPr>
                <w:sz w:val="20"/>
                <w:szCs w:val="20"/>
              </w:rPr>
              <w:t xml:space="preserve">два недочета при освещении основного содержания ответа, исправленные по замечанию экзаменатора. </w:t>
            </w:r>
          </w:p>
          <w:p w:rsidR="009A73A3" w:rsidRPr="005044FB" w:rsidRDefault="009A73A3" w:rsidP="009A73A3">
            <w:pPr>
              <w:numPr>
                <w:ilvl w:val="0"/>
                <w:numId w:val="3"/>
              </w:numPr>
              <w:tabs>
                <w:tab w:val="left" w:pos="273"/>
              </w:tabs>
              <w:autoSpaceDE w:val="0"/>
              <w:autoSpaceDN w:val="0"/>
              <w:ind w:left="57" w:right="57" w:firstLine="113"/>
              <w:contextualSpacing/>
              <w:jc w:val="both"/>
              <w:rPr>
                <w:sz w:val="20"/>
                <w:szCs w:val="20"/>
              </w:rPr>
            </w:pPr>
            <w:r w:rsidRPr="005044FB">
              <w:rPr>
                <w:sz w:val="20"/>
                <w:szCs w:val="20"/>
              </w:rPr>
              <w:t xml:space="preserve"> Допущены </w:t>
            </w:r>
            <w:r w:rsidRPr="005044FB">
              <w:rPr>
                <w:spacing w:val="-3"/>
                <w:sz w:val="20"/>
                <w:szCs w:val="20"/>
              </w:rPr>
              <w:t xml:space="preserve">ошибка </w:t>
            </w:r>
            <w:r w:rsidRPr="005044FB">
              <w:rPr>
                <w:sz w:val="20"/>
                <w:szCs w:val="20"/>
              </w:rPr>
              <w:t>или более двух</w:t>
            </w:r>
          </w:p>
          <w:p w:rsidR="009A73A3" w:rsidRPr="005044FB" w:rsidRDefault="009A73A3" w:rsidP="0092184E">
            <w:pPr>
              <w:autoSpaceDE w:val="0"/>
              <w:autoSpaceDN w:val="0"/>
              <w:ind w:left="57" w:right="57" w:firstLine="113"/>
              <w:contextualSpacing/>
              <w:jc w:val="both"/>
              <w:rPr>
                <w:sz w:val="20"/>
                <w:szCs w:val="20"/>
              </w:rPr>
            </w:pPr>
            <w:r w:rsidRPr="005044FB">
              <w:rPr>
                <w:sz w:val="20"/>
                <w:szCs w:val="20"/>
              </w:rPr>
              <w:t>недочетов при освещении второстепенных вопросов, которые легко исправляются по замечанию экзаменатора.</w:t>
            </w:r>
          </w:p>
        </w:tc>
        <w:tc>
          <w:tcPr>
            <w:tcW w:w="3828" w:type="dxa"/>
          </w:tcPr>
          <w:p w:rsidR="009A73A3" w:rsidRPr="005044FB" w:rsidRDefault="009A73A3" w:rsidP="009A73A3">
            <w:pPr>
              <w:numPr>
                <w:ilvl w:val="0"/>
                <w:numId w:val="4"/>
              </w:numPr>
              <w:tabs>
                <w:tab w:val="left" w:pos="270"/>
              </w:tabs>
              <w:autoSpaceDE w:val="0"/>
              <w:autoSpaceDN w:val="0"/>
              <w:ind w:left="57" w:right="57" w:firstLine="113"/>
              <w:contextualSpacing/>
              <w:jc w:val="both"/>
              <w:rPr>
                <w:sz w:val="20"/>
                <w:szCs w:val="20"/>
              </w:rPr>
            </w:pPr>
            <w:r w:rsidRPr="005044FB">
              <w:rPr>
                <w:sz w:val="20"/>
                <w:szCs w:val="20"/>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материала.</w:t>
            </w:r>
          </w:p>
          <w:p w:rsidR="009A73A3" w:rsidRPr="005044FB" w:rsidRDefault="009A73A3" w:rsidP="009A73A3">
            <w:pPr>
              <w:numPr>
                <w:ilvl w:val="0"/>
                <w:numId w:val="4"/>
              </w:numPr>
              <w:tabs>
                <w:tab w:val="left" w:pos="270"/>
              </w:tabs>
              <w:autoSpaceDE w:val="0"/>
              <w:autoSpaceDN w:val="0"/>
              <w:ind w:left="57" w:right="57" w:firstLine="113"/>
              <w:contextualSpacing/>
              <w:jc w:val="both"/>
              <w:rPr>
                <w:sz w:val="20"/>
                <w:szCs w:val="20"/>
              </w:rPr>
            </w:pPr>
            <w:r w:rsidRPr="005044FB">
              <w:rPr>
                <w:sz w:val="20"/>
                <w:szCs w:val="20"/>
              </w:rPr>
              <w:t xml:space="preserve">Имелись затруднения или допущены ошибки в определении понятий, использовании терминологии, исправленные после нескольких наводящих вопросов. </w:t>
            </w:r>
          </w:p>
          <w:p w:rsidR="009A73A3" w:rsidRPr="005044FB" w:rsidRDefault="009A73A3" w:rsidP="009A73A3">
            <w:pPr>
              <w:numPr>
                <w:ilvl w:val="0"/>
                <w:numId w:val="4"/>
              </w:numPr>
              <w:tabs>
                <w:tab w:val="left" w:pos="270"/>
              </w:tabs>
              <w:autoSpaceDE w:val="0"/>
              <w:autoSpaceDN w:val="0"/>
              <w:ind w:left="57" w:right="57" w:firstLine="113"/>
              <w:contextualSpacing/>
              <w:jc w:val="both"/>
              <w:rPr>
                <w:sz w:val="20"/>
                <w:szCs w:val="20"/>
              </w:rPr>
            </w:pPr>
            <w:r w:rsidRPr="005044FB">
              <w:rPr>
                <w:sz w:val="20"/>
                <w:szCs w:val="20"/>
              </w:rPr>
              <w:t>При неполном знании теоретического материала выявлена недостаточная сформированность умений и знаний.</w:t>
            </w:r>
          </w:p>
        </w:tc>
        <w:tc>
          <w:tcPr>
            <w:tcW w:w="3260" w:type="dxa"/>
          </w:tcPr>
          <w:p w:rsidR="009A73A3" w:rsidRPr="005044FB" w:rsidRDefault="009A73A3" w:rsidP="009A73A3">
            <w:pPr>
              <w:numPr>
                <w:ilvl w:val="0"/>
                <w:numId w:val="5"/>
              </w:numPr>
              <w:tabs>
                <w:tab w:val="left" w:pos="246"/>
              </w:tabs>
              <w:autoSpaceDE w:val="0"/>
              <w:autoSpaceDN w:val="0"/>
              <w:ind w:left="57" w:right="57" w:firstLine="113"/>
              <w:contextualSpacing/>
              <w:jc w:val="both"/>
              <w:rPr>
                <w:sz w:val="20"/>
                <w:szCs w:val="20"/>
              </w:rPr>
            </w:pPr>
            <w:r w:rsidRPr="005044FB">
              <w:rPr>
                <w:sz w:val="20"/>
                <w:szCs w:val="20"/>
              </w:rPr>
              <w:t>Содержание материала нераскрыто.</w:t>
            </w:r>
          </w:p>
          <w:p w:rsidR="009A73A3" w:rsidRPr="005044FB" w:rsidRDefault="009A73A3" w:rsidP="0092184E">
            <w:pPr>
              <w:tabs>
                <w:tab w:val="left" w:pos="246"/>
              </w:tabs>
              <w:autoSpaceDE w:val="0"/>
              <w:autoSpaceDN w:val="0"/>
              <w:ind w:left="57" w:right="57" w:firstLine="113"/>
              <w:contextualSpacing/>
              <w:jc w:val="both"/>
              <w:rPr>
                <w:sz w:val="20"/>
                <w:szCs w:val="20"/>
              </w:rPr>
            </w:pPr>
            <w:r w:rsidRPr="005044FB">
              <w:rPr>
                <w:sz w:val="20"/>
                <w:szCs w:val="20"/>
              </w:rPr>
              <w:t>2. Ошибки в определении понятий, не использовалась терминология в ответе.</w:t>
            </w:r>
          </w:p>
        </w:tc>
      </w:tr>
    </w:tbl>
    <w:p w:rsidR="009A73A3" w:rsidRDefault="009A73A3" w:rsidP="009A73A3">
      <w:pPr>
        <w:spacing w:after="160" w:line="259" w:lineRule="auto"/>
        <w:jc w:val="center"/>
        <w:rPr>
          <w:b/>
        </w:rPr>
      </w:pPr>
    </w:p>
    <w:p w:rsidR="009A73A3" w:rsidRPr="009A73A3" w:rsidRDefault="009A73A3" w:rsidP="009A73A3">
      <w:pPr>
        <w:spacing w:line="259" w:lineRule="auto"/>
        <w:jc w:val="center"/>
      </w:pPr>
      <w:r w:rsidRPr="00C6625F">
        <w:rPr>
          <w:b/>
        </w:rPr>
        <w:t>Критерии и шкалы оцен</w:t>
      </w:r>
      <w:r>
        <w:rPr>
          <w:b/>
        </w:rPr>
        <w:t>и</w:t>
      </w:r>
      <w:r w:rsidRPr="00C6625F">
        <w:rPr>
          <w:b/>
        </w:rPr>
        <w:t>вания промежуточной аттестации</w:t>
      </w:r>
    </w:p>
    <w:p w:rsidR="009A73A3" w:rsidRPr="00C6625F" w:rsidRDefault="009A73A3" w:rsidP="009A73A3">
      <w:pPr>
        <w:jc w:val="center"/>
      </w:pPr>
      <w:r w:rsidRPr="00C6625F">
        <w:rPr>
          <w:b/>
        </w:rPr>
        <w:t>Шкала и критерии оценки (</w:t>
      </w:r>
      <w:r>
        <w:rPr>
          <w:b/>
        </w:rPr>
        <w:t>экзамен</w:t>
      </w:r>
      <w:r w:rsidRPr="00C6625F">
        <w:rPr>
          <w:b/>
        </w:rPr>
        <w:t>)</w:t>
      </w:r>
    </w:p>
    <w:p w:rsidR="009A73A3" w:rsidRPr="00C6625F" w:rsidRDefault="009A73A3" w:rsidP="009A73A3">
      <w:pPr>
        <w:tabs>
          <w:tab w:val="left" w:pos="2774"/>
        </w:tabs>
        <w:jc w:val="right"/>
      </w:pPr>
    </w:p>
    <w:tbl>
      <w:tblPr>
        <w:tblW w:w="1501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959"/>
        <w:gridCol w:w="3969"/>
        <w:gridCol w:w="3828"/>
        <w:gridCol w:w="3260"/>
      </w:tblGrid>
      <w:tr w:rsidR="009A73A3" w:rsidRPr="00D75C39" w:rsidTr="0092184E">
        <w:trPr>
          <w:trHeight w:val="277"/>
          <w:jc w:val="center"/>
        </w:trPr>
        <w:tc>
          <w:tcPr>
            <w:tcW w:w="3959" w:type="dxa"/>
          </w:tcPr>
          <w:p w:rsidR="009A73A3" w:rsidRPr="00D75C39" w:rsidRDefault="009A73A3" w:rsidP="0092184E">
            <w:pPr>
              <w:autoSpaceDE w:val="0"/>
              <w:autoSpaceDN w:val="0"/>
              <w:contextualSpacing/>
              <w:jc w:val="center"/>
              <w:rPr>
                <w:b/>
                <w:sz w:val="20"/>
                <w:szCs w:val="20"/>
              </w:rPr>
            </w:pPr>
            <w:bookmarkStart w:id="1" w:name="_Hlk164256656"/>
            <w:r w:rsidRPr="00D75C39">
              <w:rPr>
                <w:b/>
                <w:sz w:val="20"/>
                <w:szCs w:val="20"/>
              </w:rPr>
              <w:t>Отлично</w:t>
            </w:r>
          </w:p>
        </w:tc>
        <w:tc>
          <w:tcPr>
            <w:tcW w:w="3969" w:type="dxa"/>
          </w:tcPr>
          <w:p w:rsidR="009A73A3" w:rsidRPr="00D75C39" w:rsidRDefault="009A73A3" w:rsidP="0092184E">
            <w:pPr>
              <w:autoSpaceDE w:val="0"/>
              <w:autoSpaceDN w:val="0"/>
              <w:contextualSpacing/>
              <w:jc w:val="center"/>
              <w:rPr>
                <w:b/>
                <w:sz w:val="20"/>
                <w:szCs w:val="20"/>
              </w:rPr>
            </w:pPr>
            <w:r w:rsidRPr="00D75C39">
              <w:rPr>
                <w:b/>
                <w:sz w:val="20"/>
                <w:szCs w:val="20"/>
              </w:rPr>
              <w:t>Хорошо</w:t>
            </w:r>
          </w:p>
        </w:tc>
        <w:tc>
          <w:tcPr>
            <w:tcW w:w="3828" w:type="dxa"/>
          </w:tcPr>
          <w:p w:rsidR="009A73A3" w:rsidRPr="00D75C39" w:rsidRDefault="009A73A3" w:rsidP="0092184E">
            <w:pPr>
              <w:autoSpaceDE w:val="0"/>
              <w:autoSpaceDN w:val="0"/>
              <w:contextualSpacing/>
              <w:jc w:val="center"/>
              <w:rPr>
                <w:b/>
                <w:sz w:val="20"/>
                <w:szCs w:val="20"/>
              </w:rPr>
            </w:pPr>
            <w:r w:rsidRPr="00D75C39">
              <w:rPr>
                <w:b/>
                <w:sz w:val="20"/>
                <w:szCs w:val="20"/>
              </w:rPr>
              <w:t>Удовлетворительно</w:t>
            </w:r>
          </w:p>
        </w:tc>
        <w:tc>
          <w:tcPr>
            <w:tcW w:w="3260" w:type="dxa"/>
          </w:tcPr>
          <w:p w:rsidR="009A73A3" w:rsidRPr="00D75C39" w:rsidRDefault="009A73A3" w:rsidP="0092184E">
            <w:pPr>
              <w:autoSpaceDE w:val="0"/>
              <w:autoSpaceDN w:val="0"/>
              <w:contextualSpacing/>
              <w:jc w:val="center"/>
              <w:rPr>
                <w:b/>
                <w:sz w:val="20"/>
                <w:szCs w:val="20"/>
              </w:rPr>
            </w:pPr>
            <w:r w:rsidRPr="00D75C39">
              <w:rPr>
                <w:b/>
                <w:sz w:val="20"/>
                <w:szCs w:val="20"/>
              </w:rPr>
              <w:t>Неудовлетворительно</w:t>
            </w:r>
          </w:p>
        </w:tc>
      </w:tr>
      <w:tr w:rsidR="009A73A3" w:rsidRPr="00D75C39" w:rsidTr="0092184E">
        <w:trPr>
          <w:trHeight w:val="830"/>
          <w:jc w:val="center"/>
        </w:trPr>
        <w:tc>
          <w:tcPr>
            <w:tcW w:w="3959" w:type="dxa"/>
          </w:tcPr>
          <w:p w:rsidR="009A73A3" w:rsidRPr="00D75C39" w:rsidRDefault="009A73A3" w:rsidP="009A73A3">
            <w:pPr>
              <w:numPr>
                <w:ilvl w:val="0"/>
                <w:numId w:val="2"/>
              </w:numPr>
              <w:tabs>
                <w:tab w:val="left" w:pos="274"/>
              </w:tabs>
              <w:autoSpaceDE w:val="0"/>
              <w:autoSpaceDN w:val="0"/>
              <w:ind w:left="57" w:right="57" w:firstLine="113"/>
              <w:contextualSpacing/>
              <w:jc w:val="both"/>
              <w:rPr>
                <w:sz w:val="20"/>
                <w:szCs w:val="20"/>
              </w:rPr>
            </w:pPr>
            <w:r w:rsidRPr="00D75C39">
              <w:rPr>
                <w:sz w:val="20"/>
                <w:szCs w:val="20"/>
              </w:rPr>
              <w:t xml:space="preserve">Полно раскрыто содержание </w:t>
            </w:r>
            <w:r w:rsidRPr="00D75C39">
              <w:rPr>
                <w:spacing w:val="-3"/>
                <w:sz w:val="20"/>
                <w:szCs w:val="20"/>
              </w:rPr>
              <w:t xml:space="preserve">вопросов </w:t>
            </w:r>
            <w:r w:rsidRPr="00D75C39">
              <w:rPr>
                <w:sz w:val="20"/>
                <w:szCs w:val="20"/>
              </w:rPr>
              <w:t>билета.</w:t>
            </w:r>
          </w:p>
          <w:p w:rsidR="009A73A3" w:rsidRPr="00D75C39" w:rsidRDefault="009A73A3" w:rsidP="009A73A3">
            <w:pPr>
              <w:numPr>
                <w:ilvl w:val="0"/>
                <w:numId w:val="2"/>
              </w:numPr>
              <w:tabs>
                <w:tab w:val="left" w:pos="274"/>
              </w:tabs>
              <w:autoSpaceDE w:val="0"/>
              <w:autoSpaceDN w:val="0"/>
              <w:ind w:left="57" w:right="57" w:firstLine="113"/>
              <w:contextualSpacing/>
              <w:jc w:val="both"/>
              <w:rPr>
                <w:sz w:val="20"/>
                <w:szCs w:val="20"/>
              </w:rPr>
            </w:pPr>
            <w:r w:rsidRPr="00D75C39">
              <w:rPr>
                <w:sz w:val="20"/>
                <w:szCs w:val="20"/>
              </w:rPr>
              <w:t xml:space="preserve">Материал </w:t>
            </w:r>
            <w:r w:rsidRPr="00D75C39">
              <w:rPr>
                <w:spacing w:val="-3"/>
                <w:sz w:val="20"/>
                <w:szCs w:val="20"/>
              </w:rPr>
              <w:t xml:space="preserve">изложен </w:t>
            </w:r>
            <w:r w:rsidRPr="00D75C39">
              <w:rPr>
                <w:sz w:val="20"/>
                <w:szCs w:val="20"/>
              </w:rPr>
              <w:t>грамотно, в</w:t>
            </w:r>
          </w:p>
          <w:p w:rsidR="009A73A3" w:rsidRPr="00D75C39" w:rsidRDefault="009A73A3" w:rsidP="0092184E">
            <w:pPr>
              <w:autoSpaceDE w:val="0"/>
              <w:autoSpaceDN w:val="0"/>
              <w:ind w:left="57" w:right="57" w:firstLine="113"/>
              <w:contextualSpacing/>
              <w:jc w:val="both"/>
              <w:rPr>
                <w:sz w:val="20"/>
                <w:szCs w:val="20"/>
              </w:rPr>
            </w:pPr>
            <w:r w:rsidRPr="00D75C39">
              <w:rPr>
                <w:sz w:val="20"/>
                <w:szCs w:val="20"/>
              </w:rPr>
              <w:t>определенной логической</w:t>
            </w:r>
          </w:p>
          <w:p w:rsidR="009A73A3" w:rsidRPr="00D75C39" w:rsidRDefault="009A73A3" w:rsidP="0092184E">
            <w:pPr>
              <w:autoSpaceDE w:val="0"/>
              <w:autoSpaceDN w:val="0"/>
              <w:ind w:left="57" w:right="57" w:firstLine="113"/>
              <w:contextualSpacing/>
              <w:jc w:val="both"/>
              <w:rPr>
                <w:sz w:val="20"/>
                <w:szCs w:val="20"/>
              </w:rPr>
            </w:pPr>
            <w:r w:rsidRPr="00D75C39">
              <w:rPr>
                <w:sz w:val="20"/>
                <w:szCs w:val="20"/>
              </w:rPr>
              <w:t>последовательности, правильно используется терминология.</w:t>
            </w:r>
          </w:p>
          <w:p w:rsidR="009A73A3" w:rsidRPr="00D75C39" w:rsidRDefault="009A73A3" w:rsidP="009A73A3">
            <w:pPr>
              <w:numPr>
                <w:ilvl w:val="0"/>
                <w:numId w:val="2"/>
              </w:numPr>
              <w:tabs>
                <w:tab w:val="left" w:pos="274"/>
              </w:tabs>
              <w:autoSpaceDE w:val="0"/>
              <w:autoSpaceDN w:val="0"/>
              <w:ind w:left="57" w:right="57" w:firstLine="113"/>
              <w:contextualSpacing/>
              <w:jc w:val="both"/>
              <w:rPr>
                <w:sz w:val="20"/>
                <w:szCs w:val="20"/>
              </w:rPr>
            </w:pPr>
            <w:r w:rsidRPr="00D75C39">
              <w:rPr>
                <w:sz w:val="20"/>
                <w:szCs w:val="20"/>
              </w:rPr>
              <w:t xml:space="preserve">Показано умение иллюстрировать теоретические положения конкретными примерами, применять их в новой ситуации. </w:t>
            </w:r>
          </w:p>
          <w:p w:rsidR="009A73A3" w:rsidRPr="00D75C39" w:rsidRDefault="009A73A3" w:rsidP="009A73A3">
            <w:pPr>
              <w:numPr>
                <w:ilvl w:val="0"/>
                <w:numId w:val="2"/>
              </w:numPr>
              <w:tabs>
                <w:tab w:val="left" w:pos="274"/>
              </w:tabs>
              <w:autoSpaceDE w:val="0"/>
              <w:autoSpaceDN w:val="0"/>
              <w:ind w:left="57" w:right="57" w:firstLine="113"/>
              <w:contextualSpacing/>
              <w:jc w:val="both"/>
              <w:rPr>
                <w:sz w:val="20"/>
                <w:szCs w:val="20"/>
              </w:rPr>
            </w:pPr>
            <w:r w:rsidRPr="00D75C39">
              <w:rPr>
                <w:spacing w:val="-1"/>
                <w:sz w:val="20"/>
                <w:szCs w:val="20"/>
              </w:rPr>
              <w:t xml:space="preserve">Продемонстрировано </w:t>
            </w:r>
            <w:r w:rsidRPr="00D75C39">
              <w:rPr>
                <w:sz w:val="20"/>
                <w:szCs w:val="20"/>
              </w:rPr>
              <w:t>усвоение ранее изученных сопутствующих вопросов, сформированность умений и знаний.</w:t>
            </w:r>
          </w:p>
          <w:p w:rsidR="009A73A3" w:rsidRPr="00D75C39" w:rsidRDefault="009A73A3" w:rsidP="009A73A3">
            <w:pPr>
              <w:numPr>
                <w:ilvl w:val="0"/>
                <w:numId w:val="2"/>
              </w:numPr>
              <w:tabs>
                <w:tab w:val="left" w:pos="274"/>
              </w:tabs>
              <w:autoSpaceDE w:val="0"/>
              <w:autoSpaceDN w:val="0"/>
              <w:ind w:left="57" w:right="57" w:firstLine="113"/>
              <w:contextualSpacing/>
              <w:jc w:val="both"/>
              <w:rPr>
                <w:sz w:val="20"/>
                <w:szCs w:val="20"/>
              </w:rPr>
            </w:pPr>
            <w:r w:rsidRPr="00D75C39">
              <w:rPr>
                <w:sz w:val="20"/>
                <w:szCs w:val="20"/>
              </w:rPr>
              <w:lastRenderedPageBreak/>
              <w:t>Ответ прозвучал самостоятельно, без наводящих вопросов.</w:t>
            </w:r>
          </w:p>
        </w:tc>
        <w:tc>
          <w:tcPr>
            <w:tcW w:w="3969" w:type="dxa"/>
          </w:tcPr>
          <w:p w:rsidR="009A73A3" w:rsidRPr="00D75C39" w:rsidRDefault="009A73A3" w:rsidP="009A73A3">
            <w:pPr>
              <w:numPr>
                <w:ilvl w:val="0"/>
                <w:numId w:val="3"/>
              </w:numPr>
              <w:tabs>
                <w:tab w:val="left" w:pos="273"/>
              </w:tabs>
              <w:autoSpaceDE w:val="0"/>
              <w:autoSpaceDN w:val="0"/>
              <w:ind w:left="57" w:right="57" w:firstLine="113"/>
              <w:contextualSpacing/>
              <w:jc w:val="both"/>
              <w:rPr>
                <w:sz w:val="20"/>
                <w:szCs w:val="20"/>
              </w:rPr>
            </w:pPr>
            <w:r w:rsidRPr="00D75C39">
              <w:rPr>
                <w:sz w:val="20"/>
                <w:szCs w:val="20"/>
              </w:rPr>
              <w:lastRenderedPageBreak/>
              <w:t xml:space="preserve"> Ответ удовлетворяет </w:t>
            </w:r>
            <w:r w:rsidRPr="00D75C39">
              <w:rPr>
                <w:spacing w:val="-12"/>
                <w:sz w:val="20"/>
                <w:szCs w:val="20"/>
              </w:rPr>
              <w:t xml:space="preserve">в </w:t>
            </w:r>
            <w:r w:rsidRPr="00D75C39">
              <w:rPr>
                <w:sz w:val="20"/>
                <w:szCs w:val="20"/>
              </w:rPr>
              <w:t xml:space="preserve">основном требованиям на оценку «5», но при этом может иметь следующие недостатки: в изложении допущены небольшие пробелы, не исказившие содержание ответа. </w:t>
            </w:r>
          </w:p>
          <w:p w:rsidR="009A73A3" w:rsidRPr="00D75C39" w:rsidRDefault="009A73A3" w:rsidP="009A73A3">
            <w:pPr>
              <w:numPr>
                <w:ilvl w:val="0"/>
                <w:numId w:val="3"/>
              </w:numPr>
              <w:tabs>
                <w:tab w:val="left" w:pos="273"/>
              </w:tabs>
              <w:autoSpaceDE w:val="0"/>
              <w:autoSpaceDN w:val="0"/>
              <w:ind w:left="57" w:right="57" w:firstLine="113"/>
              <w:contextualSpacing/>
              <w:jc w:val="both"/>
              <w:rPr>
                <w:sz w:val="20"/>
                <w:szCs w:val="20"/>
              </w:rPr>
            </w:pPr>
            <w:r w:rsidRPr="00D75C39">
              <w:rPr>
                <w:sz w:val="20"/>
                <w:szCs w:val="20"/>
              </w:rPr>
              <w:t xml:space="preserve"> Опущены один </w:t>
            </w:r>
            <w:r w:rsidRPr="00D75C39">
              <w:rPr>
                <w:spacing w:val="-13"/>
                <w:sz w:val="20"/>
                <w:szCs w:val="20"/>
              </w:rPr>
              <w:t xml:space="preserve">- </w:t>
            </w:r>
            <w:r w:rsidRPr="00D75C39">
              <w:rPr>
                <w:sz w:val="20"/>
                <w:szCs w:val="20"/>
              </w:rPr>
              <w:t xml:space="preserve">два недочета при освещении основного содержания ответа, исправленные по замечанию экзаменатора. </w:t>
            </w:r>
          </w:p>
          <w:p w:rsidR="009A73A3" w:rsidRPr="00D75C39" w:rsidRDefault="009A73A3" w:rsidP="009A73A3">
            <w:pPr>
              <w:numPr>
                <w:ilvl w:val="0"/>
                <w:numId w:val="3"/>
              </w:numPr>
              <w:tabs>
                <w:tab w:val="left" w:pos="273"/>
              </w:tabs>
              <w:autoSpaceDE w:val="0"/>
              <w:autoSpaceDN w:val="0"/>
              <w:ind w:left="57" w:right="57" w:firstLine="113"/>
              <w:contextualSpacing/>
              <w:jc w:val="both"/>
              <w:rPr>
                <w:sz w:val="20"/>
                <w:szCs w:val="20"/>
              </w:rPr>
            </w:pPr>
            <w:r w:rsidRPr="00D75C39">
              <w:rPr>
                <w:sz w:val="20"/>
                <w:szCs w:val="20"/>
              </w:rPr>
              <w:t xml:space="preserve"> Допущены </w:t>
            </w:r>
            <w:r w:rsidRPr="00D75C39">
              <w:rPr>
                <w:spacing w:val="-3"/>
                <w:sz w:val="20"/>
                <w:szCs w:val="20"/>
              </w:rPr>
              <w:t xml:space="preserve">ошибка </w:t>
            </w:r>
            <w:r w:rsidRPr="00D75C39">
              <w:rPr>
                <w:sz w:val="20"/>
                <w:szCs w:val="20"/>
              </w:rPr>
              <w:t>или более двух</w:t>
            </w:r>
          </w:p>
          <w:p w:rsidR="009A73A3" w:rsidRPr="00D75C39" w:rsidRDefault="009A73A3" w:rsidP="0092184E">
            <w:pPr>
              <w:autoSpaceDE w:val="0"/>
              <w:autoSpaceDN w:val="0"/>
              <w:ind w:left="57" w:right="57" w:firstLine="113"/>
              <w:contextualSpacing/>
              <w:jc w:val="both"/>
              <w:rPr>
                <w:sz w:val="20"/>
                <w:szCs w:val="20"/>
              </w:rPr>
            </w:pPr>
            <w:r w:rsidRPr="00D75C39">
              <w:rPr>
                <w:sz w:val="20"/>
                <w:szCs w:val="20"/>
              </w:rPr>
              <w:t>недочетов при освещении второстепенных вопросов, которые легко исправляются по замечанию экзаменатора.</w:t>
            </w:r>
          </w:p>
        </w:tc>
        <w:tc>
          <w:tcPr>
            <w:tcW w:w="3828" w:type="dxa"/>
          </w:tcPr>
          <w:p w:rsidR="009A73A3" w:rsidRPr="00D75C39" w:rsidRDefault="009A73A3" w:rsidP="009A73A3">
            <w:pPr>
              <w:numPr>
                <w:ilvl w:val="0"/>
                <w:numId w:val="4"/>
              </w:numPr>
              <w:tabs>
                <w:tab w:val="left" w:pos="270"/>
              </w:tabs>
              <w:autoSpaceDE w:val="0"/>
              <w:autoSpaceDN w:val="0"/>
              <w:ind w:left="57" w:right="57" w:firstLine="113"/>
              <w:contextualSpacing/>
              <w:jc w:val="both"/>
              <w:rPr>
                <w:sz w:val="20"/>
                <w:szCs w:val="20"/>
              </w:rPr>
            </w:pPr>
            <w:r w:rsidRPr="00D75C39">
              <w:rPr>
                <w:sz w:val="20"/>
                <w:szCs w:val="20"/>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материала.</w:t>
            </w:r>
          </w:p>
          <w:p w:rsidR="009A73A3" w:rsidRPr="00D75C39" w:rsidRDefault="009A73A3" w:rsidP="009A73A3">
            <w:pPr>
              <w:numPr>
                <w:ilvl w:val="0"/>
                <w:numId w:val="4"/>
              </w:numPr>
              <w:tabs>
                <w:tab w:val="left" w:pos="270"/>
              </w:tabs>
              <w:autoSpaceDE w:val="0"/>
              <w:autoSpaceDN w:val="0"/>
              <w:ind w:left="57" w:right="57" w:firstLine="113"/>
              <w:contextualSpacing/>
              <w:jc w:val="both"/>
              <w:rPr>
                <w:sz w:val="20"/>
                <w:szCs w:val="20"/>
              </w:rPr>
            </w:pPr>
            <w:r w:rsidRPr="00D75C39">
              <w:rPr>
                <w:sz w:val="20"/>
                <w:szCs w:val="20"/>
              </w:rPr>
              <w:t xml:space="preserve">Имелись затруднения или допущены ошибки в определении понятий, использовании терминологии, исправленные после нескольких наводящих вопросов. </w:t>
            </w:r>
          </w:p>
          <w:p w:rsidR="009A73A3" w:rsidRPr="00D75C39" w:rsidRDefault="009A73A3" w:rsidP="009A73A3">
            <w:pPr>
              <w:numPr>
                <w:ilvl w:val="0"/>
                <w:numId w:val="4"/>
              </w:numPr>
              <w:tabs>
                <w:tab w:val="left" w:pos="270"/>
              </w:tabs>
              <w:autoSpaceDE w:val="0"/>
              <w:autoSpaceDN w:val="0"/>
              <w:ind w:left="57" w:right="57" w:firstLine="113"/>
              <w:contextualSpacing/>
              <w:jc w:val="both"/>
              <w:rPr>
                <w:sz w:val="20"/>
                <w:szCs w:val="20"/>
              </w:rPr>
            </w:pPr>
            <w:r w:rsidRPr="00D75C39">
              <w:rPr>
                <w:sz w:val="20"/>
                <w:szCs w:val="20"/>
              </w:rPr>
              <w:t xml:space="preserve">При неполном знании теоретического материала выявлена </w:t>
            </w:r>
            <w:r w:rsidRPr="00D75C39">
              <w:rPr>
                <w:sz w:val="20"/>
                <w:szCs w:val="20"/>
              </w:rPr>
              <w:lastRenderedPageBreak/>
              <w:t>недостаточная сформированность умений и знаний.</w:t>
            </w:r>
          </w:p>
        </w:tc>
        <w:tc>
          <w:tcPr>
            <w:tcW w:w="3260" w:type="dxa"/>
          </w:tcPr>
          <w:p w:rsidR="009A73A3" w:rsidRPr="00D75C39" w:rsidRDefault="009A73A3" w:rsidP="009A73A3">
            <w:pPr>
              <w:numPr>
                <w:ilvl w:val="0"/>
                <w:numId w:val="5"/>
              </w:numPr>
              <w:tabs>
                <w:tab w:val="left" w:pos="246"/>
              </w:tabs>
              <w:autoSpaceDE w:val="0"/>
              <w:autoSpaceDN w:val="0"/>
              <w:ind w:left="57" w:right="57" w:firstLine="113"/>
              <w:contextualSpacing/>
              <w:jc w:val="both"/>
              <w:rPr>
                <w:sz w:val="20"/>
                <w:szCs w:val="20"/>
              </w:rPr>
            </w:pPr>
            <w:r w:rsidRPr="00D75C39">
              <w:rPr>
                <w:sz w:val="20"/>
                <w:szCs w:val="20"/>
              </w:rPr>
              <w:lastRenderedPageBreak/>
              <w:t>Содержание материала нераскрыто.</w:t>
            </w:r>
          </w:p>
          <w:p w:rsidR="009A73A3" w:rsidRPr="00D75C39" w:rsidRDefault="009A73A3" w:rsidP="0092184E">
            <w:pPr>
              <w:tabs>
                <w:tab w:val="left" w:pos="246"/>
              </w:tabs>
              <w:autoSpaceDE w:val="0"/>
              <w:autoSpaceDN w:val="0"/>
              <w:ind w:left="57" w:right="57" w:firstLine="113"/>
              <w:contextualSpacing/>
              <w:jc w:val="both"/>
              <w:rPr>
                <w:sz w:val="20"/>
                <w:szCs w:val="20"/>
              </w:rPr>
            </w:pPr>
            <w:r w:rsidRPr="00D75C39">
              <w:rPr>
                <w:sz w:val="20"/>
                <w:szCs w:val="20"/>
              </w:rPr>
              <w:t>2. Ошибки в определении понятий, не использовалась терминология в ответе.</w:t>
            </w:r>
          </w:p>
        </w:tc>
      </w:tr>
      <w:bookmarkEnd w:id="1"/>
    </w:tbl>
    <w:p w:rsidR="009A73A3" w:rsidRDefault="009A73A3" w:rsidP="009A73A3">
      <w:pPr>
        <w:tabs>
          <w:tab w:val="left" w:pos="2774"/>
        </w:tabs>
      </w:pPr>
    </w:p>
    <w:p w:rsidR="009A73A3" w:rsidRDefault="009A73A3" w:rsidP="009A73A3">
      <w:pPr>
        <w:tabs>
          <w:tab w:val="left" w:pos="2774"/>
        </w:tabs>
      </w:pPr>
    </w:p>
    <w:p w:rsidR="009A73A3" w:rsidRDefault="009A73A3" w:rsidP="009A73A3">
      <w:pPr>
        <w:tabs>
          <w:tab w:val="left" w:pos="2774"/>
        </w:tabs>
      </w:pPr>
    </w:p>
    <w:p w:rsidR="009A73A3" w:rsidRDefault="009A73A3" w:rsidP="009A73A3">
      <w:pPr>
        <w:tabs>
          <w:tab w:val="left" w:pos="2774"/>
        </w:tabs>
      </w:pPr>
      <w:r>
        <w:t xml:space="preserve"> </w:t>
      </w:r>
    </w:p>
    <w:p w:rsidR="009A73A3" w:rsidRPr="008C28AD" w:rsidRDefault="009A73A3" w:rsidP="009A73A3">
      <w:pPr>
        <w:tabs>
          <w:tab w:val="left" w:pos="2774"/>
        </w:tabs>
      </w:pPr>
    </w:p>
    <w:p w:rsidR="009A73A3" w:rsidRDefault="009A73A3" w:rsidP="009A73A3">
      <w:pPr>
        <w:jc w:val="center"/>
      </w:pPr>
    </w:p>
    <w:sectPr w:rsidR="009A73A3" w:rsidSect="009A73A3">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7187A"/>
    <w:multiLevelType w:val="multilevel"/>
    <w:tmpl w:val="2E47187A"/>
    <w:lvl w:ilvl="0">
      <w:start w:val="1"/>
      <w:numFmt w:val="decimal"/>
      <w:lvlText w:val="%1."/>
      <w:lvlJc w:val="left"/>
      <w:pPr>
        <w:ind w:left="32" w:hanging="240"/>
      </w:pPr>
      <w:rPr>
        <w:rFonts w:ascii="Times New Roman" w:eastAsia="Times New Roman" w:hAnsi="Times New Roman" w:cs="Times New Roman" w:hint="default"/>
        <w:spacing w:val="-12"/>
        <w:w w:val="100"/>
        <w:sz w:val="24"/>
        <w:szCs w:val="24"/>
      </w:rPr>
    </w:lvl>
    <w:lvl w:ilvl="1">
      <w:numFmt w:val="bullet"/>
      <w:lvlText w:val="•"/>
      <w:lvlJc w:val="left"/>
      <w:pPr>
        <w:ind w:left="271" w:hanging="240"/>
      </w:pPr>
      <w:rPr>
        <w:rFonts w:hint="default"/>
      </w:rPr>
    </w:lvl>
    <w:lvl w:ilvl="2">
      <w:numFmt w:val="bullet"/>
      <w:lvlText w:val="•"/>
      <w:lvlJc w:val="left"/>
      <w:pPr>
        <w:ind w:left="503" w:hanging="240"/>
      </w:pPr>
      <w:rPr>
        <w:rFonts w:hint="default"/>
      </w:rPr>
    </w:lvl>
    <w:lvl w:ilvl="3">
      <w:numFmt w:val="bullet"/>
      <w:lvlText w:val="•"/>
      <w:lvlJc w:val="left"/>
      <w:pPr>
        <w:ind w:left="735" w:hanging="240"/>
      </w:pPr>
      <w:rPr>
        <w:rFonts w:hint="default"/>
      </w:rPr>
    </w:lvl>
    <w:lvl w:ilvl="4">
      <w:numFmt w:val="bullet"/>
      <w:lvlText w:val="•"/>
      <w:lvlJc w:val="left"/>
      <w:pPr>
        <w:ind w:left="966" w:hanging="240"/>
      </w:pPr>
      <w:rPr>
        <w:rFonts w:hint="default"/>
      </w:rPr>
    </w:lvl>
    <w:lvl w:ilvl="5">
      <w:numFmt w:val="bullet"/>
      <w:lvlText w:val="•"/>
      <w:lvlJc w:val="left"/>
      <w:pPr>
        <w:ind w:left="1198" w:hanging="240"/>
      </w:pPr>
      <w:rPr>
        <w:rFonts w:hint="default"/>
      </w:rPr>
    </w:lvl>
    <w:lvl w:ilvl="6">
      <w:numFmt w:val="bullet"/>
      <w:lvlText w:val="•"/>
      <w:lvlJc w:val="left"/>
      <w:pPr>
        <w:ind w:left="1430" w:hanging="240"/>
      </w:pPr>
      <w:rPr>
        <w:rFonts w:hint="default"/>
      </w:rPr>
    </w:lvl>
    <w:lvl w:ilvl="7">
      <w:numFmt w:val="bullet"/>
      <w:lvlText w:val="•"/>
      <w:lvlJc w:val="left"/>
      <w:pPr>
        <w:ind w:left="1661" w:hanging="240"/>
      </w:pPr>
      <w:rPr>
        <w:rFonts w:hint="default"/>
      </w:rPr>
    </w:lvl>
    <w:lvl w:ilvl="8">
      <w:numFmt w:val="bullet"/>
      <w:lvlText w:val="•"/>
      <w:lvlJc w:val="left"/>
      <w:pPr>
        <w:ind w:left="1893" w:hanging="240"/>
      </w:pPr>
      <w:rPr>
        <w:rFonts w:hint="default"/>
      </w:rPr>
    </w:lvl>
  </w:abstractNum>
  <w:abstractNum w:abstractNumId="1" w15:restartNumberingAfterBreak="0">
    <w:nsid w:val="2E4A0420"/>
    <w:multiLevelType w:val="multilevel"/>
    <w:tmpl w:val="2E4A0420"/>
    <w:lvl w:ilvl="0">
      <w:start w:val="1"/>
      <w:numFmt w:val="decimal"/>
      <w:lvlText w:val="%1."/>
      <w:lvlJc w:val="left"/>
      <w:pPr>
        <w:ind w:left="5" w:hanging="240"/>
      </w:pPr>
      <w:rPr>
        <w:rFonts w:ascii="Times New Roman" w:eastAsia="Times New Roman" w:hAnsi="Times New Roman" w:cs="Times New Roman" w:hint="default"/>
        <w:spacing w:val="-3"/>
        <w:w w:val="100"/>
        <w:sz w:val="24"/>
        <w:szCs w:val="24"/>
      </w:rPr>
    </w:lvl>
    <w:lvl w:ilvl="1">
      <w:numFmt w:val="bullet"/>
      <w:lvlText w:val="•"/>
      <w:lvlJc w:val="left"/>
      <w:pPr>
        <w:ind w:left="252" w:hanging="240"/>
      </w:pPr>
      <w:rPr>
        <w:rFonts w:hint="default"/>
      </w:rPr>
    </w:lvl>
    <w:lvl w:ilvl="2">
      <w:numFmt w:val="bullet"/>
      <w:lvlText w:val="•"/>
      <w:lvlJc w:val="left"/>
      <w:pPr>
        <w:ind w:left="505" w:hanging="240"/>
      </w:pPr>
      <w:rPr>
        <w:rFonts w:hint="default"/>
      </w:rPr>
    </w:lvl>
    <w:lvl w:ilvl="3">
      <w:numFmt w:val="bullet"/>
      <w:lvlText w:val="•"/>
      <w:lvlJc w:val="left"/>
      <w:pPr>
        <w:ind w:left="757" w:hanging="240"/>
      </w:pPr>
      <w:rPr>
        <w:rFonts w:hint="default"/>
      </w:rPr>
    </w:lvl>
    <w:lvl w:ilvl="4">
      <w:numFmt w:val="bullet"/>
      <w:lvlText w:val="•"/>
      <w:lvlJc w:val="left"/>
      <w:pPr>
        <w:ind w:left="1010" w:hanging="240"/>
      </w:pPr>
      <w:rPr>
        <w:rFonts w:hint="default"/>
      </w:rPr>
    </w:lvl>
    <w:lvl w:ilvl="5">
      <w:numFmt w:val="bullet"/>
      <w:lvlText w:val="•"/>
      <w:lvlJc w:val="left"/>
      <w:pPr>
        <w:ind w:left="1262" w:hanging="240"/>
      </w:pPr>
      <w:rPr>
        <w:rFonts w:hint="default"/>
      </w:rPr>
    </w:lvl>
    <w:lvl w:ilvl="6">
      <w:numFmt w:val="bullet"/>
      <w:lvlText w:val="•"/>
      <w:lvlJc w:val="left"/>
      <w:pPr>
        <w:ind w:left="1515" w:hanging="240"/>
      </w:pPr>
      <w:rPr>
        <w:rFonts w:hint="default"/>
      </w:rPr>
    </w:lvl>
    <w:lvl w:ilvl="7">
      <w:numFmt w:val="bullet"/>
      <w:lvlText w:val="•"/>
      <w:lvlJc w:val="left"/>
      <w:pPr>
        <w:ind w:left="1767" w:hanging="240"/>
      </w:pPr>
      <w:rPr>
        <w:rFonts w:hint="default"/>
      </w:rPr>
    </w:lvl>
    <w:lvl w:ilvl="8">
      <w:numFmt w:val="bullet"/>
      <w:lvlText w:val="•"/>
      <w:lvlJc w:val="left"/>
      <w:pPr>
        <w:ind w:left="2020" w:hanging="240"/>
      </w:pPr>
      <w:rPr>
        <w:rFonts w:hint="default"/>
      </w:rPr>
    </w:lvl>
  </w:abstractNum>
  <w:abstractNum w:abstractNumId="2" w15:restartNumberingAfterBreak="0">
    <w:nsid w:val="345E2658"/>
    <w:multiLevelType w:val="multilevel"/>
    <w:tmpl w:val="345E2658"/>
    <w:lvl w:ilvl="0">
      <w:start w:val="1"/>
      <w:numFmt w:val="decimal"/>
      <w:lvlText w:val="%1."/>
      <w:lvlJc w:val="left"/>
      <w:pPr>
        <w:ind w:left="33" w:hanging="240"/>
      </w:pPr>
      <w:rPr>
        <w:rFonts w:ascii="Times New Roman" w:eastAsia="Times New Roman" w:hAnsi="Times New Roman" w:cs="Times New Roman" w:hint="default"/>
        <w:spacing w:val="-3"/>
        <w:w w:val="100"/>
        <w:sz w:val="24"/>
        <w:szCs w:val="24"/>
      </w:rPr>
    </w:lvl>
    <w:lvl w:ilvl="1">
      <w:numFmt w:val="bullet"/>
      <w:lvlText w:val="•"/>
      <w:lvlJc w:val="left"/>
      <w:pPr>
        <w:ind w:left="292" w:hanging="240"/>
      </w:pPr>
      <w:rPr>
        <w:rFonts w:hint="default"/>
      </w:rPr>
    </w:lvl>
    <w:lvl w:ilvl="2">
      <w:numFmt w:val="bullet"/>
      <w:lvlText w:val="•"/>
      <w:lvlJc w:val="left"/>
      <w:pPr>
        <w:ind w:left="545" w:hanging="240"/>
      </w:pPr>
      <w:rPr>
        <w:rFonts w:hint="default"/>
      </w:rPr>
    </w:lvl>
    <w:lvl w:ilvl="3">
      <w:numFmt w:val="bullet"/>
      <w:lvlText w:val="•"/>
      <w:lvlJc w:val="left"/>
      <w:pPr>
        <w:ind w:left="798" w:hanging="240"/>
      </w:pPr>
      <w:rPr>
        <w:rFonts w:hint="default"/>
      </w:rPr>
    </w:lvl>
    <w:lvl w:ilvl="4">
      <w:numFmt w:val="bullet"/>
      <w:lvlText w:val="•"/>
      <w:lvlJc w:val="left"/>
      <w:pPr>
        <w:ind w:left="1051" w:hanging="240"/>
      </w:pPr>
      <w:rPr>
        <w:rFonts w:hint="default"/>
      </w:rPr>
    </w:lvl>
    <w:lvl w:ilvl="5">
      <w:numFmt w:val="bullet"/>
      <w:lvlText w:val="•"/>
      <w:lvlJc w:val="left"/>
      <w:pPr>
        <w:ind w:left="1304" w:hanging="240"/>
      </w:pPr>
      <w:rPr>
        <w:rFonts w:hint="default"/>
      </w:rPr>
    </w:lvl>
    <w:lvl w:ilvl="6">
      <w:numFmt w:val="bullet"/>
      <w:lvlText w:val="•"/>
      <w:lvlJc w:val="left"/>
      <w:pPr>
        <w:ind w:left="1556" w:hanging="240"/>
      </w:pPr>
      <w:rPr>
        <w:rFonts w:hint="default"/>
      </w:rPr>
    </w:lvl>
    <w:lvl w:ilvl="7">
      <w:numFmt w:val="bullet"/>
      <w:lvlText w:val="•"/>
      <w:lvlJc w:val="left"/>
      <w:pPr>
        <w:ind w:left="1809" w:hanging="240"/>
      </w:pPr>
      <w:rPr>
        <w:rFonts w:hint="default"/>
      </w:rPr>
    </w:lvl>
    <w:lvl w:ilvl="8">
      <w:numFmt w:val="bullet"/>
      <w:lvlText w:val="•"/>
      <w:lvlJc w:val="left"/>
      <w:pPr>
        <w:ind w:left="2062" w:hanging="240"/>
      </w:pPr>
      <w:rPr>
        <w:rFonts w:hint="default"/>
      </w:rPr>
    </w:lvl>
  </w:abstractNum>
  <w:abstractNum w:abstractNumId="3" w15:restartNumberingAfterBreak="0">
    <w:nsid w:val="492E31C6"/>
    <w:multiLevelType w:val="multilevel"/>
    <w:tmpl w:val="492E31C6"/>
    <w:lvl w:ilvl="0">
      <w:start w:val="1"/>
      <w:numFmt w:val="decimal"/>
      <w:lvlText w:val="%1."/>
      <w:lvlJc w:val="left"/>
      <w:pPr>
        <w:ind w:left="29" w:hanging="240"/>
      </w:pPr>
      <w:rPr>
        <w:rFonts w:ascii="Times New Roman" w:eastAsia="Times New Roman" w:hAnsi="Times New Roman" w:cs="Times New Roman" w:hint="default"/>
        <w:spacing w:val="-5"/>
        <w:w w:val="100"/>
        <w:sz w:val="24"/>
        <w:szCs w:val="24"/>
      </w:rPr>
    </w:lvl>
    <w:lvl w:ilvl="1">
      <w:numFmt w:val="bullet"/>
      <w:lvlText w:val="•"/>
      <w:lvlJc w:val="left"/>
      <w:pPr>
        <w:ind w:left="272" w:hanging="240"/>
      </w:pPr>
      <w:rPr>
        <w:rFonts w:hint="default"/>
      </w:rPr>
    </w:lvl>
    <w:lvl w:ilvl="2">
      <w:numFmt w:val="bullet"/>
      <w:lvlText w:val="•"/>
      <w:lvlJc w:val="left"/>
      <w:pPr>
        <w:ind w:left="524" w:hanging="240"/>
      </w:pPr>
      <w:rPr>
        <w:rFonts w:hint="default"/>
      </w:rPr>
    </w:lvl>
    <w:lvl w:ilvl="3">
      <w:numFmt w:val="bullet"/>
      <w:lvlText w:val="•"/>
      <w:lvlJc w:val="left"/>
      <w:pPr>
        <w:ind w:left="776" w:hanging="240"/>
      </w:pPr>
      <w:rPr>
        <w:rFonts w:hint="default"/>
      </w:rPr>
    </w:lvl>
    <w:lvl w:ilvl="4">
      <w:numFmt w:val="bullet"/>
      <w:lvlText w:val="•"/>
      <w:lvlJc w:val="left"/>
      <w:pPr>
        <w:ind w:left="1028" w:hanging="240"/>
      </w:pPr>
      <w:rPr>
        <w:rFonts w:hint="default"/>
      </w:rPr>
    </w:lvl>
    <w:lvl w:ilvl="5">
      <w:numFmt w:val="bullet"/>
      <w:lvlText w:val="•"/>
      <w:lvlJc w:val="left"/>
      <w:pPr>
        <w:ind w:left="1281" w:hanging="240"/>
      </w:pPr>
      <w:rPr>
        <w:rFonts w:hint="default"/>
      </w:rPr>
    </w:lvl>
    <w:lvl w:ilvl="6">
      <w:numFmt w:val="bullet"/>
      <w:lvlText w:val="•"/>
      <w:lvlJc w:val="left"/>
      <w:pPr>
        <w:ind w:left="1533" w:hanging="240"/>
      </w:pPr>
      <w:rPr>
        <w:rFonts w:hint="default"/>
      </w:rPr>
    </w:lvl>
    <w:lvl w:ilvl="7">
      <w:numFmt w:val="bullet"/>
      <w:lvlText w:val="•"/>
      <w:lvlJc w:val="left"/>
      <w:pPr>
        <w:ind w:left="1785" w:hanging="240"/>
      </w:pPr>
      <w:rPr>
        <w:rFonts w:hint="default"/>
      </w:rPr>
    </w:lvl>
    <w:lvl w:ilvl="8">
      <w:numFmt w:val="bullet"/>
      <w:lvlText w:val="•"/>
      <w:lvlJc w:val="left"/>
      <w:pPr>
        <w:ind w:left="2037" w:hanging="240"/>
      </w:pPr>
      <w:rPr>
        <w:rFonts w:hint="default"/>
      </w:rPr>
    </w:lvl>
  </w:abstractNum>
  <w:abstractNum w:abstractNumId="4" w15:restartNumberingAfterBreak="0">
    <w:nsid w:val="7BC57B9E"/>
    <w:multiLevelType w:val="multilevel"/>
    <w:tmpl w:val="7BC57B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3A3"/>
    <w:rsid w:val="009A73A3"/>
    <w:rsid w:val="00AF7DBF"/>
    <w:rsid w:val="00FB3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8752D"/>
  <w15:chartTrackingRefBased/>
  <w15:docId w15:val="{DEE2A9B4-C88C-4D96-A546-7BCE30385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73A3"/>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1"/>
    <w:uiPriority w:val="9"/>
    <w:unhideWhenUsed/>
    <w:qFormat/>
    <w:rsid w:val="009A73A3"/>
    <w:pPr>
      <w:keepNext/>
      <w:keepLines/>
      <w:spacing w:before="40" w:line="259" w:lineRule="auto"/>
      <w:outlineLvl w:val="3"/>
    </w:pPr>
    <w:rPr>
      <w:rFonts w:ascii="Calibri" w:eastAsia="MS Gothic" w:hAnsi="Calibri"/>
      <w:b/>
      <w:bCs/>
      <w:i/>
      <w:iCs/>
      <w:color w:val="4F81BD"/>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73A3"/>
    <w:pPr>
      <w:spacing w:after="0" w:line="240" w:lineRule="auto"/>
    </w:pPr>
    <w:rPr>
      <w:rFonts w:eastAsia="PMingLiU"/>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uiPriority w:val="9"/>
    <w:semiHidden/>
    <w:rsid w:val="009A73A3"/>
    <w:rPr>
      <w:rFonts w:asciiTheme="majorHAnsi" w:eastAsiaTheme="majorEastAsia" w:hAnsiTheme="majorHAnsi" w:cstheme="majorBidi"/>
      <w:i/>
      <w:iCs/>
      <w:color w:val="2F5496" w:themeColor="accent1" w:themeShade="BF"/>
      <w:sz w:val="24"/>
      <w:szCs w:val="24"/>
      <w:lang w:eastAsia="ru-RU"/>
    </w:rPr>
  </w:style>
  <w:style w:type="character" w:customStyle="1" w:styleId="41">
    <w:name w:val="Заголовок 4 Знак1"/>
    <w:basedOn w:val="a0"/>
    <w:link w:val="4"/>
    <w:uiPriority w:val="9"/>
    <w:rsid w:val="009A73A3"/>
    <w:rPr>
      <w:rFonts w:ascii="Calibri" w:eastAsia="MS Gothic" w:hAnsi="Calibri" w:cs="Times New Roman"/>
      <w:b/>
      <w:bCs/>
      <w:i/>
      <w:iCs/>
      <w:color w:val="4F81BD"/>
      <w:szCs w:val="24"/>
      <w:lang w:eastAsia="ru-RU"/>
    </w:rPr>
  </w:style>
  <w:style w:type="paragraph" w:customStyle="1" w:styleId="sc-iwajry">
    <w:name w:val="sc-iwajry"/>
    <w:basedOn w:val="a"/>
    <w:rsid w:val="009A73A3"/>
    <w:pPr>
      <w:spacing w:before="100" w:beforeAutospacing="1" w:after="100" w:afterAutospacing="1"/>
    </w:pPr>
  </w:style>
  <w:style w:type="character" w:customStyle="1" w:styleId="sc-kjecyx">
    <w:name w:val="sc-kjecyx"/>
    <w:basedOn w:val="a0"/>
    <w:rsid w:val="009A7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4438</Words>
  <Characters>25301</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Самарский государственный экономический университет</Company>
  <LinksUpToDate>false</LinksUpToDate>
  <CharactersWithSpaces>29680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Куля Анна Викторовна</dc:creator>
  <cp:keywords/>
  <dc:description/>
  <cp:lastModifiedBy>Куля Анна Викторовна</cp:lastModifiedBy>
  <cp:revision>2</cp:revision>
  <dcterms:created xsi:type="dcterms:W3CDTF">2025-12-09T08:26:00Z</dcterms:created>
  <dcterms:modified xsi:type="dcterms:W3CDTF">2025-12-09T08:41:00Z</dcterms:modified>
</cp:coreProperties>
</file>